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03"/>
        <w:gridCol w:w="5682"/>
      </w:tblGrid>
      <w:tr>
        <w:trPr>
          <w:trHeight w:val="631" w:hRule="atLeast"/>
        </w:trPr>
        <w:tc>
          <w:tcPr>
            <w:tcW w:w="3303" w:type="dxa"/>
          </w:tcPr>
          <w:p>
            <w:pPr>
              <w:pStyle w:val="TableParagraph"/>
              <w:ind w:left="181" w:firstLine="232"/>
              <w:rPr>
                <w:b/>
                <w:sz w:val="26"/>
              </w:rPr>
            </w:pPr>
            <w:r>
              <w:rPr>
                <w:b/>
                <w:sz w:val="26"/>
              </w:rPr>
              <w:t>ỦY BAN NHÂN DÂN THÀNH</w:t>
            </w:r>
            <w:r>
              <w:rPr>
                <w:b/>
                <w:spacing w:val="-13"/>
                <w:sz w:val="26"/>
              </w:rPr>
              <w:t> </w:t>
            </w:r>
            <w:r>
              <w:rPr>
                <w:b/>
                <w:sz w:val="26"/>
              </w:rPr>
              <w:t>PHỐ</w:t>
            </w:r>
            <w:r>
              <w:rPr>
                <w:b/>
                <w:spacing w:val="-14"/>
                <w:sz w:val="26"/>
              </w:rPr>
              <w:t> </w:t>
            </w:r>
            <w:r>
              <w:rPr>
                <w:b/>
                <w:sz w:val="26"/>
              </w:rPr>
              <w:t>KON</w:t>
            </w:r>
            <w:r>
              <w:rPr>
                <w:b/>
                <w:spacing w:val="-13"/>
                <w:sz w:val="26"/>
              </w:rPr>
              <w:t> </w:t>
            </w:r>
            <w:r>
              <w:rPr>
                <w:b/>
                <w:sz w:val="26"/>
              </w:rPr>
              <w:t>TUM</w:t>
            </w:r>
          </w:p>
        </w:tc>
        <w:tc>
          <w:tcPr>
            <w:tcW w:w="5682" w:type="dxa"/>
          </w:tcPr>
          <w:p>
            <w:pPr>
              <w:pStyle w:val="TableParagraph"/>
              <w:spacing w:line="287" w:lineRule="exact"/>
              <w:ind w:left="221" w:right="59"/>
              <w:jc w:val="center"/>
              <w:rPr>
                <w:b/>
                <w:sz w:val="26"/>
              </w:rPr>
            </w:pPr>
            <w:r>
              <w:rPr>
                <w:b/>
                <w:sz w:val="26"/>
              </w:rPr>
              <w:t>CỘNG</w:t>
            </w:r>
            <w:r>
              <w:rPr>
                <w:b/>
                <w:spacing w:val="-8"/>
                <w:sz w:val="26"/>
              </w:rPr>
              <w:t> </w:t>
            </w:r>
            <w:r>
              <w:rPr>
                <w:b/>
                <w:sz w:val="26"/>
              </w:rPr>
              <w:t>HÒA</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8"/>
                <w:sz w:val="26"/>
              </w:rPr>
              <w:t> </w:t>
            </w:r>
            <w:r>
              <w:rPr>
                <w:b/>
                <w:sz w:val="26"/>
              </w:rPr>
              <w:t>VIỆT</w:t>
            </w:r>
            <w:r>
              <w:rPr>
                <w:b/>
                <w:spacing w:val="-6"/>
                <w:sz w:val="26"/>
              </w:rPr>
              <w:t> </w:t>
            </w:r>
            <w:r>
              <w:rPr>
                <w:b/>
                <w:spacing w:val="-5"/>
                <w:sz w:val="26"/>
              </w:rPr>
              <w:t>NAM</w:t>
            </w:r>
          </w:p>
          <w:p>
            <w:pPr>
              <w:pStyle w:val="TableParagraph"/>
              <w:spacing w:line="322" w:lineRule="exact"/>
              <w:ind w:left="221" w:right="21"/>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 -</w:t>
            </w:r>
            <w:r>
              <w:rPr>
                <w:b/>
                <w:spacing w:val="-3"/>
                <w:sz w:val="28"/>
              </w:rPr>
              <w:t> </w:t>
            </w:r>
            <w:r>
              <w:rPr>
                <w:b/>
                <w:sz w:val="28"/>
              </w:rPr>
              <w:t>Hạnh</w:t>
            </w:r>
            <w:r>
              <w:rPr>
                <w:b/>
                <w:spacing w:val="-2"/>
                <w:sz w:val="28"/>
              </w:rPr>
              <w:t> </w:t>
            </w:r>
            <w:r>
              <w:rPr>
                <w:b/>
                <w:spacing w:val="-4"/>
                <w:sz w:val="28"/>
              </w:rPr>
              <w:t>phúc</w:t>
            </w:r>
          </w:p>
        </w:tc>
      </w:tr>
      <w:tr>
        <w:trPr>
          <w:trHeight w:val="465" w:hRule="atLeast"/>
        </w:trPr>
        <w:tc>
          <w:tcPr>
            <w:tcW w:w="3303" w:type="dxa"/>
          </w:tcPr>
          <w:p>
            <w:pPr>
              <w:pStyle w:val="TableParagraph"/>
              <w:spacing w:line="20" w:lineRule="exact"/>
              <w:ind w:left="788"/>
              <w:rPr>
                <w:sz w:val="2"/>
              </w:rPr>
            </w:pPr>
            <w:r>
              <w:rPr>
                <w:sz w:val="2"/>
              </w:rPr>
              <w:pict>
                <v:group style="width:79.95pt;height:.75pt;mso-position-horizontal-relative:char;mso-position-vertical-relative:line" id="docshapegroup1" coordorigin="0,0" coordsize="1599,15">
                  <v:line style="position:absolute" from="0,7" to="1599,7" stroked="true" strokeweight=".72pt" strokecolor="#000000">
                    <v:stroke dashstyle="solid"/>
                  </v:line>
                </v:group>
              </w:pict>
            </w:r>
            <w:r>
              <w:rPr>
                <w:sz w:val="2"/>
              </w:rPr>
            </w:r>
          </w:p>
          <w:p>
            <w:pPr>
              <w:pStyle w:val="TableParagraph"/>
              <w:tabs>
                <w:tab w:pos="1612" w:val="left" w:leader="none"/>
              </w:tabs>
              <w:spacing w:before="101"/>
              <w:ind w:left="227"/>
              <w:rPr>
                <w:sz w:val="26"/>
              </w:rPr>
            </w:pPr>
            <w:r>
              <w:rPr>
                <w:spacing w:val="-2"/>
                <w:sz w:val="26"/>
              </w:rPr>
              <w:t>Số:1424</w:t>
            </w:r>
            <w:r>
              <w:rPr>
                <w:sz w:val="26"/>
              </w:rPr>
              <w:tab/>
            </w:r>
            <w:r>
              <w:rPr>
                <w:spacing w:val="-2"/>
                <w:sz w:val="26"/>
              </w:rPr>
              <w:t>/UBND-</w:t>
            </w:r>
            <w:r>
              <w:rPr>
                <w:spacing w:val="-5"/>
                <w:sz w:val="26"/>
              </w:rPr>
              <w:t>KTN</w:t>
            </w:r>
          </w:p>
        </w:tc>
        <w:tc>
          <w:tcPr>
            <w:tcW w:w="5682" w:type="dxa"/>
          </w:tcPr>
          <w:p>
            <w:pPr>
              <w:pStyle w:val="TableParagraph"/>
              <w:spacing w:line="20" w:lineRule="exact"/>
              <w:ind w:left="1241"/>
              <w:rPr>
                <w:sz w:val="2"/>
              </w:rPr>
            </w:pPr>
            <w:r>
              <w:rPr>
                <w:sz w:val="2"/>
              </w:rPr>
              <w:pict>
                <v:group style="width:168.85pt;height:.75pt;mso-position-horizontal-relative:char;mso-position-vertical-relative:line" id="docshapegroup2" coordorigin="0,0" coordsize="3377,15">
                  <v:line style="position:absolute" from="0,7" to="3377,7" stroked="true" strokeweight=".72pt" strokecolor="#000000">
                    <v:stroke dashstyle="solid"/>
                  </v:line>
                </v:group>
              </w:pict>
            </w:r>
            <w:r>
              <w:rPr>
                <w:sz w:val="2"/>
              </w:rPr>
            </w:r>
          </w:p>
          <w:p>
            <w:pPr>
              <w:pStyle w:val="TableParagraph"/>
              <w:tabs>
                <w:tab w:pos="3466" w:val="left" w:leader="none"/>
                <w:tab w:pos="4642" w:val="left" w:leader="none"/>
              </w:tabs>
              <w:spacing w:before="116"/>
              <w:ind w:left="787"/>
              <w:rPr>
                <w:i/>
                <w:sz w:val="26"/>
              </w:rPr>
            </w:pPr>
            <w:r>
              <w:rPr>
                <w:i/>
                <w:sz w:val="26"/>
              </w:rPr>
              <w:t>TP.</w:t>
            </w:r>
            <w:r>
              <w:rPr>
                <w:i/>
                <w:spacing w:val="-7"/>
                <w:sz w:val="26"/>
              </w:rPr>
              <w:t> </w:t>
            </w:r>
            <w:r>
              <w:rPr>
                <w:i/>
                <w:sz w:val="26"/>
              </w:rPr>
              <w:t>Kon</w:t>
            </w:r>
            <w:r>
              <w:rPr>
                <w:i/>
                <w:spacing w:val="-4"/>
                <w:sz w:val="26"/>
              </w:rPr>
              <w:t> </w:t>
            </w:r>
            <w:r>
              <w:rPr>
                <w:i/>
                <w:sz w:val="26"/>
              </w:rPr>
              <w:t>Tum,</w:t>
            </w:r>
            <w:r>
              <w:rPr>
                <w:i/>
                <w:spacing w:val="-6"/>
                <w:sz w:val="26"/>
              </w:rPr>
              <w:t> </w:t>
            </w:r>
            <w:r>
              <w:rPr>
                <w:i/>
                <w:sz w:val="26"/>
              </w:rPr>
              <w:t>ngày</w:t>
            </w:r>
            <w:r>
              <w:rPr>
                <w:i/>
                <w:spacing w:val="31"/>
                <w:sz w:val="26"/>
              </w:rPr>
              <w:t> </w:t>
            </w:r>
            <w:r>
              <w:rPr>
                <w:i/>
                <w:spacing w:val="-5"/>
                <w:sz w:val="26"/>
              </w:rPr>
              <w:t>19</w:t>
            </w:r>
            <w:r>
              <w:rPr>
                <w:i/>
                <w:sz w:val="26"/>
              </w:rPr>
              <w:tab/>
            </w:r>
            <w:r>
              <w:rPr>
                <w:i/>
                <w:spacing w:val="-2"/>
                <w:sz w:val="26"/>
              </w:rPr>
              <w:t>tháng</w:t>
            </w:r>
            <w:r>
              <w:rPr>
                <w:i/>
                <w:spacing w:val="-22"/>
                <w:sz w:val="26"/>
              </w:rPr>
              <w:t> </w:t>
            </w:r>
            <w:r>
              <w:rPr>
                <w:i/>
                <w:spacing w:val="-10"/>
                <w:sz w:val="26"/>
              </w:rPr>
              <w:t>4</w:t>
            </w:r>
            <w:r>
              <w:rPr>
                <w:i/>
                <w:sz w:val="26"/>
              </w:rPr>
              <w:tab/>
            </w:r>
            <w:r>
              <w:rPr>
                <w:i/>
                <w:spacing w:val="-2"/>
                <w:sz w:val="26"/>
              </w:rPr>
              <w:t>năm</w:t>
            </w:r>
            <w:r>
              <w:rPr>
                <w:i/>
                <w:spacing w:val="-33"/>
                <w:sz w:val="26"/>
              </w:rPr>
              <w:t> </w:t>
            </w:r>
            <w:r>
              <w:rPr>
                <w:i/>
                <w:spacing w:val="-4"/>
                <w:sz w:val="26"/>
              </w:rPr>
              <w:t>2024</w:t>
            </w:r>
          </w:p>
        </w:tc>
      </w:tr>
      <w:tr>
        <w:trPr>
          <w:trHeight w:val="852" w:hRule="atLeast"/>
        </w:trPr>
        <w:tc>
          <w:tcPr>
            <w:tcW w:w="3303" w:type="dxa"/>
          </w:tcPr>
          <w:p>
            <w:pPr>
              <w:pStyle w:val="TableParagraph"/>
              <w:spacing w:line="270" w:lineRule="atLeast" w:before="4"/>
              <w:ind w:left="50" w:right="-29"/>
              <w:jc w:val="center"/>
              <w:rPr>
                <w:sz w:val="24"/>
              </w:rPr>
            </w:pPr>
            <w:r>
              <w:rPr>
                <w:sz w:val="24"/>
              </w:rPr>
              <w:t>V/v tăng cường thực hiện các</w:t>
            </w:r>
            <w:r>
              <w:rPr>
                <w:spacing w:val="40"/>
                <w:sz w:val="24"/>
              </w:rPr>
              <w:t> </w:t>
            </w:r>
            <w:r>
              <w:rPr>
                <w:sz w:val="24"/>
              </w:rPr>
              <w:t>biện pháp phòng, chống nắng nóng,</w:t>
            </w:r>
            <w:r>
              <w:rPr>
                <w:spacing w:val="-7"/>
                <w:sz w:val="24"/>
              </w:rPr>
              <w:t> </w:t>
            </w:r>
            <w:r>
              <w:rPr>
                <w:sz w:val="24"/>
              </w:rPr>
              <w:t>thiếu</w:t>
            </w:r>
            <w:r>
              <w:rPr>
                <w:spacing w:val="-7"/>
                <w:sz w:val="24"/>
              </w:rPr>
              <w:t> </w:t>
            </w:r>
            <w:r>
              <w:rPr>
                <w:sz w:val="24"/>
              </w:rPr>
              <w:t>nước</w:t>
            </w:r>
            <w:r>
              <w:rPr>
                <w:spacing w:val="-7"/>
                <w:sz w:val="24"/>
              </w:rPr>
              <w:t> </w:t>
            </w:r>
            <w:r>
              <w:rPr>
                <w:sz w:val="24"/>
              </w:rPr>
              <w:t>cho</w:t>
            </w:r>
            <w:r>
              <w:rPr>
                <w:spacing w:val="-6"/>
                <w:sz w:val="24"/>
              </w:rPr>
              <w:t> </w:t>
            </w:r>
            <w:r>
              <w:rPr>
                <w:sz w:val="24"/>
              </w:rPr>
              <w:t>đàn</w:t>
            </w:r>
            <w:r>
              <w:rPr>
                <w:spacing w:val="-5"/>
                <w:sz w:val="24"/>
              </w:rPr>
              <w:t> </w:t>
            </w:r>
            <w:r>
              <w:rPr>
                <w:sz w:val="24"/>
              </w:rPr>
              <w:t>vật</w:t>
            </w:r>
            <w:r>
              <w:rPr>
                <w:spacing w:val="-7"/>
                <w:sz w:val="24"/>
              </w:rPr>
              <w:t> </w:t>
            </w:r>
            <w:r>
              <w:rPr>
                <w:sz w:val="24"/>
              </w:rPr>
              <w:t>nuôi</w:t>
            </w:r>
          </w:p>
        </w:tc>
        <w:tc>
          <w:tcPr>
            <w:tcW w:w="5682" w:type="dxa"/>
          </w:tcPr>
          <w:p>
            <w:pPr>
              <w:pStyle w:val="TableParagraph"/>
              <w:ind w:left="0"/>
              <w:rPr>
                <w:sz w:val="26"/>
              </w:rPr>
            </w:pPr>
          </w:p>
        </w:tc>
      </w:tr>
    </w:tbl>
    <w:p>
      <w:pPr>
        <w:pStyle w:val="BodyText"/>
        <w:spacing w:before="1"/>
        <w:ind w:left="0" w:firstLine="0"/>
        <w:jc w:val="left"/>
      </w:pPr>
    </w:p>
    <w:p>
      <w:pPr>
        <w:pStyle w:val="BodyText"/>
        <w:spacing w:line="322" w:lineRule="exact" w:before="89"/>
        <w:ind w:left="2572" w:firstLine="0"/>
        <w:jc w:val="left"/>
      </w:pPr>
      <w:r>
        <w:rPr/>
        <w:t>Kính</w:t>
      </w:r>
      <w:r>
        <w:rPr>
          <w:spacing w:val="-3"/>
        </w:rPr>
        <w:t> </w:t>
      </w:r>
      <w:r>
        <w:rPr>
          <w:spacing w:val="-4"/>
        </w:rPr>
        <w:t>gửi:</w:t>
      </w:r>
    </w:p>
    <w:p>
      <w:pPr>
        <w:pStyle w:val="ListParagraph"/>
        <w:numPr>
          <w:ilvl w:val="0"/>
          <w:numId w:val="1"/>
        </w:numPr>
        <w:tabs>
          <w:tab w:pos="4154" w:val="left" w:leader="none"/>
        </w:tabs>
        <w:spacing w:line="322" w:lineRule="exact" w:before="0" w:after="0"/>
        <w:ind w:left="4153" w:right="0" w:hanging="164"/>
        <w:jc w:val="left"/>
        <w:rPr>
          <w:sz w:val="28"/>
        </w:rPr>
      </w:pPr>
      <w:r>
        <w:rPr>
          <w:sz w:val="28"/>
        </w:rPr>
        <w:t>Phòng</w:t>
      </w:r>
      <w:r>
        <w:rPr>
          <w:spacing w:val="-4"/>
          <w:sz w:val="28"/>
        </w:rPr>
        <w:t> </w:t>
      </w:r>
      <w:r>
        <w:rPr>
          <w:sz w:val="28"/>
        </w:rPr>
        <w:t>Kinh</w:t>
      </w:r>
      <w:r>
        <w:rPr>
          <w:spacing w:val="-6"/>
          <w:sz w:val="28"/>
        </w:rPr>
        <w:t> </w:t>
      </w:r>
      <w:r>
        <w:rPr>
          <w:sz w:val="28"/>
        </w:rPr>
        <w:t>tế</w:t>
      </w:r>
      <w:r>
        <w:rPr>
          <w:spacing w:val="-4"/>
          <w:sz w:val="28"/>
        </w:rPr>
        <w:t> </w:t>
      </w:r>
      <w:r>
        <w:rPr>
          <w:sz w:val="28"/>
        </w:rPr>
        <w:t>thành</w:t>
      </w:r>
      <w:r>
        <w:rPr>
          <w:spacing w:val="-3"/>
          <w:sz w:val="28"/>
        </w:rPr>
        <w:t> </w:t>
      </w:r>
      <w:r>
        <w:rPr>
          <w:spacing w:val="-4"/>
          <w:sz w:val="28"/>
        </w:rPr>
        <w:t>phố;</w:t>
      </w:r>
    </w:p>
    <w:p>
      <w:pPr>
        <w:pStyle w:val="ListParagraph"/>
        <w:numPr>
          <w:ilvl w:val="0"/>
          <w:numId w:val="1"/>
        </w:numPr>
        <w:tabs>
          <w:tab w:pos="4154" w:val="left" w:leader="none"/>
        </w:tabs>
        <w:spacing w:line="240" w:lineRule="auto" w:before="0" w:after="0"/>
        <w:ind w:left="4153" w:right="0" w:hanging="164"/>
        <w:jc w:val="left"/>
        <w:rPr>
          <w:sz w:val="28"/>
        </w:rPr>
      </w:pPr>
      <w:r>
        <w:rPr>
          <w:sz w:val="28"/>
        </w:rPr>
        <w:t>Ủy</w:t>
      </w:r>
      <w:r>
        <w:rPr>
          <w:spacing w:val="-6"/>
          <w:sz w:val="28"/>
        </w:rPr>
        <w:t> </w:t>
      </w:r>
      <w:r>
        <w:rPr>
          <w:sz w:val="28"/>
        </w:rPr>
        <w:t>ban</w:t>
      </w:r>
      <w:r>
        <w:rPr>
          <w:spacing w:val="-1"/>
          <w:sz w:val="28"/>
        </w:rPr>
        <w:t> </w:t>
      </w:r>
      <w:r>
        <w:rPr>
          <w:sz w:val="28"/>
        </w:rPr>
        <w:t>nhân dân các</w:t>
      </w:r>
      <w:r>
        <w:rPr>
          <w:spacing w:val="-2"/>
          <w:sz w:val="28"/>
        </w:rPr>
        <w:t> </w:t>
      </w:r>
      <w:r>
        <w:rPr>
          <w:sz w:val="28"/>
        </w:rPr>
        <w:t>xã,</w:t>
      </w:r>
      <w:r>
        <w:rPr>
          <w:spacing w:val="-2"/>
          <w:sz w:val="28"/>
        </w:rPr>
        <w:t> phường.</w:t>
      </w:r>
    </w:p>
    <w:p>
      <w:pPr>
        <w:pStyle w:val="BodyText"/>
        <w:spacing w:before="10"/>
        <w:ind w:left="0" w:firstLine="0"/>
        <w:jc w:val="left"/>
        <w:rPr>
          <w:sz w:val="23"/>
        </w:rPr>
      </w:pPr>
    </w:p>
    <w:p>
      <w:pPr>
        <w:pStyle w:val="BodyText"/>
        <w:spacing w:before="89"/>
        <w:ind w:right="148"/>
      </w:pPr>
      <w:r>
        <w:rPr/>
        <w:t>Trên cơ sở đề nghị của Chi cục Chăn nuôi và Thú y về việc tăng cường thực hiện các biện pháp phòng, chống nắng nóng, thiếu nước cho đàn vật nuôi</w:t>
      </w:r>
      <w:r>
        <w:rPr>
          <w:spacing w:val="40"/>
        </w:rPr>
        <w:t> </w:t>
      </w:r>
      <w:r>
        <w:rPr/>
        <w:t>tại Công văn số 204/CCCNTY-CNTY ngày 09/4/2024. Xét nội dung tham mưu của Phòng Kinh tế thành phố</w:t>
      </w:r>
      <w:r>
        <w:rPr>
          <w:vertAlign w:val="superscript"/>
        </w:rPr>
        <w:t>1</w:t>
      </w:r>
      <w:r>
        <w:rPr>
          <w:vertAlign w:val="baseline"/>
        </w:rPr>
        <w:t>, UBND thành phố có ý kiến như sau:</w:t>
      </w:r>
    </w:p>
    <w:p>
      <w:pPr>
        <w:pStyle w:val="Heading1"/>
        <w:numPr>
          <w:ilvl w:val="0"/>
          <w:numId w:val="2"/>
        </w:numPr>
        <w:tabs>
          <w:tab w:pos="1163" w:val="left" w:leader="none"/>
        </w:tabs>
        <w:spacing w:line="240" w:lineRule="auto" w:before="127" w:after="0"/>
        <w:ind w:left="1162" w:right="0" w:hanging="282"/>
        <w:jc w:val="both"/>
      </w:pPr>
      <w:r>
        <w:rPr/>
        <w:t>UBND</w:t>
      </w:r>
      <w:r>
        <w:rPr>
          <w:spacing w:val="-3"/>
        </w:rPr>
        <w:t> </w:t>
      </w:r>
      <w:r>
        <w:rPr/>
        <w:t>các</w:t>
      </w:r>
      <w:r>
        <w:rPr>
          <w:spacing w:val="-2"/>
        </w:rPr>
        <w:t> </w:t>
      </w:r>
      <w:r>
        <w:rPr/>
        <w:t>xã,</w:t>
      </w:r>
      <w:r>
        <w:rPr>
          <w:spacing w:val="-3"/>
        </w:rPr>
        <w:t> </w:t>
      </w:r>
      <w:r>
        <w:rPr>
          <w:spacing w:val="-2"/>
        </w:rPr>
        <w:t>phường:</w:t>
      </w:r>
    </w:p>
    <w:p>
      <w:pPr>
        <w:pStyle w:val="ListParagraph"/>
        <w:numPr>
          <w:ilvl w:val="0"/>
          <w:numId w:val="3"/>
        </w:numPr>
        <w:tabs>
          <w:tab w:pos="1070" w:val="left" w:leader="none"/>
        </w:tabs>
        <w:spacing w:line="240" w:lineRule="auto" w:before="114" w:after="0"/>
        <w:ind w:left="162" w:right="147" w:firstLine="719"/>
        <w:jc w:val="both"/>
        <w:rPr>
          <w:i/>
          <w:sz w:val="28"/>
        </w:rPr>
      </w:pPr>
      <w:r>
        <w:rPr>
          <w:sz w:val="28"/>
        </w:rPr>
        <w:t>Tuyên truyền, hướng dẫn các biện pháp phòng chống nắng nóng, thiếu nước cho vật nuôi trên các phương tiện thông tin đại chúng của địa phương </w:t>
      </w:r>
      <w:r>
        <w:rPr>
          <w:i/>
          <w:sz w:val="28"/>
        </w:rPr>
        <w:t>(loa</w:t>
      </w:r>
      <w:r>
        <w:rPr>
          <w:i/>
          <w:sz w:val="28"/>
        </w:rPr>
        <w:t> phát thanh, Trang thông tin điện tử, các trang mạng xã hội</w:t>
      </w:r>
      <w:r>
        <w:rPr>
          <w:spacing w:val="80"/>
          <w:sz w:val="28"/>
        </w:rPr>
        <w:t>  </w:t>
      </w:r>
      <w:r>
        <w:rPr>
          <w:i/>
          <w:sz w:val="28"/>
        </w:rPr>
        <w:t>).</w:t>
      </w:r>
    </w:p>
    <w:p>
      <w:pPr>
        <w:pStyle w:val="ListParagraph"/>
        <w:numPr>
          <w:ilvl w:val="0"/>
          <w:numId w:val="3"/>
        </w:numPr>
        <w:tabs>
          <w:tab w:pos="1046" w:val="left" w:leader="none"/>
        </w:tabs>
        <w:spacing w:line="240" w:lineRule="auto" w:before="119" w:after="0"/>
        <w:ind w:left="1045" w:right="0" w:hanging="165"/>
        <w:jc w:val="both"/>
        <w:rPr>
          <w:sz w:val="28"/>
        </w:rPr>
      </w:pPr>
      <w:r>
        <w:rPr>
          <w:sz w:val="28"/>
        </w:rPr>
        <w:t>Hướng</w:t>
      </w:r>
      <w:r>
        <w:rPr>
          <w:spacing w:val="-7"/>
          <w:sz w:val="28"/>
        </w:rPr>
        <w:t> </w:t>
      </w:r>
      <w:r>
        <w:rPr>
          <w:sz w:val="28"/>
        </w:rPr>
        <w:t>dẫn</w:t>
      </w:r>
      <w:r>
        <w:rPr>
          <w:spacing w:val="-5"/>
          <w:sz w:val="28"/>
        </w:rPr>
        <w:t> </w:t>
      </w:r>
      <w:r>
        <w:rPr>
          <w:sz w:val="28"/>
        </w:rPr>
        <w:t>người</w:t>
      </w:r>
      <w:r>
        <w:rPr>
          <w:spacing w:val="-2"/>
          <w:sz w:val="28"/>
        </w:rPr>
        <w:t> </w:t>
      </w:r>
      <w:r>
        <w:rPr>
          <w:sz w:val="28"/>
        </w:rPr>
        <w:t>chăn</w:t>
      </w:r>
      <w:r>
        <w:rPr>
          <w:spacing w:val="-3"/>
          <w:sz w:val="28"/>
        </w:rPr>
        <w:t> </w:t>
      </w:r>
      <w:r>
        <w:rPr>
          <w:sz w:val="28"/>
        </w:rPr>
        <w:t>nuôi</w:t>
      </w:r>
      <w:r>
        <w:rPr>
          <w:spacing w:val="-2"/>
          <w:sz w:val="28"/>
        </w:rPr>
        <w:t> </w:t>
      </w:r>
      <w:r>
        <w:rPr>
          <w:sz w:val="28"/>
        </w:rPr>
        <w:t>thực</w:t>
      </w:r>
      <w:r>
        <w:rPr>
          <w:spacing w:val="-4"/>
          <w:sz w:val="28"/>
        </w:rPr>
        <w:t> </w:t>
      </w:r>
      <w:r>
        <w:rPr>
          <w:sz w:val="28"/>
        </w:rPr>
        <w:t>hiện</w:t>
      </w:r>
      <w:r>
        <w:rPr>
          <w:spacing w:val="-2"/>
          <w:sz w:val="28"/>
        </w:rPr>
        <w:t> </w:t>
      </w:r>
      <w:r>
        <w:rPr>
          <w:sz w:val="28"/>
        </w:rPr>
        <w:t>đồng</w:t>
      </w:r>
      <w:r>
        <w:rPr>
          <w:spacing w:val="-6"/>
          <w:sz w:val="28"/>
        </w:rPr>
        <w:t> </w:t>
      </w:r>
      <w:r>
        <w:rPr>
          <w:sz w:val="28"/>
        </w:rPr>
        <w:t>bộ</w:t>
      </w:r>
      <w:r>
        <w:rPr>
          <w:spacing w:val="-6"/>
          <w:sz w:val="28"/>
        </w:rPr>
        <w:t> </w:t>
      </w:r>
      <w:r>
        <w:rPr>
          <w:sz w:val="28"/>
        </w:rPr>
        <w:t>các</w:t>
      </w:r>
      <w:r>
        <w:rPr>
          <w:spacing w:val="-4"/>
          <w:sz w:val="28"/>
        </w:rPr>
        <w:t> </w:t>
      </w:r>
      <w:r>
        <w:rPr>
          <w:sz w:val="28"/>
        </w:rPr>
        <w:t>giải</w:t>
      </w:r>
      <w:r>
        <w:rPr>
          <w:spacing w:val="-2"/>
          <w:sz w:val="28"/>
        </w:rPr>
        <w:t> </w:t>
      </w:r>
      <w:r>
        <w:rPr>
          <w:sz w:val="28"/>
        </w:rPr>
        <w:t>pháp</w:t>
      </w:r>
      <w:r>
        <w:rPr>
          <w:spacing w:val="-2"/>
          <w:sz w:val="28"/>
        </w:rPr>
        <w:t> </w:t>
      </w:r>
      <w:r>
        <w:rPr>
          <w:spacing w:val="-4"/>
          <w:sz w:val="28"/>
        </w:rPr>
        <w:t>sau:</w:t>
      </w:r>
    </w:p>
    <w:p>
      <w:pPr>
        <w:pStyle w:val="ListParagraph"/>
        <w:numPr>
          <w:ilvl w:val="1"/>
          <w:numId w:val="2"/>
        </w:numPr>
        <w:tabs>
          <w:tab w:pos="1386" w:val="left" w:leader="none"/>
        </w:tabs>
        <w:spacing w:line="240" w:lineRule="auto" w:before="120" w:after="0"/>
        <w:ind w:left="162" w:right="147" w:firstLine="719"/>
        <w:jc w:val="both"/>
        <w:rPr>
          <w:sz w:val="28"/>
        </w:rPr>
      </w:pPr>
      <w:r>
        <w:rPr>
          <w:b/>
          <w:sz w:val="28"/>
        </w:rPr>
        <w:t>Cập nhật thông tin: </w:t>
      </w:r>
      <w:r>
        <w:rPr>
          <w:sz w:val="28"/>
        </w:rPr>
        <w:t>Thường xuyên cập nhật bản tin dự báo thời tiết trên các phương tiện thông tin đại chúng của Trung ương và địa phương, tích</w:t>
      </w:r>
      <w:r>
        <w:rPr>
          <w:spacing w:val="40"/>
          <w:sz w:val="28"/>
        </w:rPr>
        <w:t> </w:t>
      </w:r>
      <w:r>
        <w:rPr>
          <w:sz w:val="28"/>
        </w:rPr>
        <w:t>cực</w:t>
      </w:r>
      <w:r>
        <w:rPr>
          <w:spacing w:val="-1"/>
          <w:sz w:val="28"/>
        </w:rPr>
        <w:t> </w:t>
      </w:r>
      <w:r>
        <w:rPr>
          <w:sz w:val="28"/>
        </w:rPr>
        <w:t>chăm</w:t>
      </w:r>
      <w:r>
        <w:rPr>
          <w:spacing w:val="-6"/>
          <w:sz w:val="28"/>
        </w:rPr>
        <w:t> </w:t>
      </w:r>
      <w:r>
        <w:rPr>
          <w:sz w:val="28"/>
        </w:rPr>
        <w:t>sóc</w:t>
      </w:r>
      <w:r>
        <w:rPr>
          <w:spacing w:val="-1"/>
          <w:sz w:val="28"/>
        </w:rPr>
        <w:t> </w:t>
      </w:r>
      <w:r>
        <w:rPr>
          <w:sz w:val="28"/>
        </w:rPr>
        <w:t>đàn</w:t>
      </w:r>
      <w:r>
        <w:rPr>
          <w:spacing w:val="-4"/>
          <w:sz w:val="28"/>
        </w:rPr>
        <w:t> </w:t>
      </w:r>
      <w:r>
        <w:rPr>
          <w:sz w:val="28"/>
        </w:rPr>
        <w:t>vật</w:t>
      </w:r>
      <w:r>
        <w:rPr>
          <w:spacing w:val="-2"/>
          <w:sz w:val="28"/>
        </w:rPr>
        <w:t> </w:t>
      </w:r>
      <w:r>
        <w:rPr>
          <w:sz w:val="28"/>
        </w:rPr>
        <w:t>nuôi để</w:t>
      </w:r>
      <w:r>
        <w:rPr>
          <w:spacing w:val="-1"/>
          <w:sz w:val="28"/>
        </w:rPr>
        <w:t> </w:t>
      </w:r>
      <w:r>
        <w:rPr>
          <w:sz w:val="28"/>
        </w:rPr>
        <w:t>tăng</w:t>
      </w:r>
      <w:r>
        <w:rPr>
          <w:spacing w:val="-4"/>
          <w:sz w:val="28"/>
        </w:rPr>
        <w:t> </w:t>
      </w:r>
      <w:r>
        <w:rPr>
          <w:sz w:val="28"/>
        </w:rPr>
        <w:t>khả</w:t>
      </w:r>
      <w:r>
        <w:rPr>
          <w:spacing w:val="-4"/>
          <w:sz w:val="28"/>
        </w:rPr>
        <w:t> </w:t>
      </w:r>
      <w:r>
        <w:rPr>
          <w:sz w:val="28"/>
        </w:rPr>
        <w:t>năng chống chịu với các</w:t>
      </w:r>
      <w:r>
        <w:rPr>
          <w:spacing w:val="-4"/>
          <w:sz w:val="28"/>
        </w:rPr>
        <w:t> </w:t>
      </w:r>
      <w:r>
        <w:rPr>
          <w:sz w:val="28"/>
        </w:rPr>
        <w:t>tác</w:t>
      </w:r>
      <w:r>
        <w:rPr>
          <w:spacing w:val="-1"/>
          <w:sz w:val="28"/>
        </w:rPr>
        <w:t> </w:t>
      </w:r>
      <w:r>
        <w:rPr>
          <w:sz w:val="28"/>
        </w:rPr>
        <w:t>động</w:t>
      </w:r>
      <w:r>
        <w:rPr>
          <w:spacing w:val="-4"/>
          <w:sz w:val="28"/>
        </w:rPr>
        <w:t> </w:t>
      </w:r>
      <w:r>
        <w:rPr>
          <w:sz w:val="28"/>
        </w:rPr>
        <w:t>do thay đổi lớn về thời tiết, khí hậu cũng như có biện pháp chủ động phòng, chống nắng nóng, thiếu nước hiệu quả.</w:t>
      </w:r>
    </w:p>
    <w:p>
      <w:pPr>
        <w:pStyle w:val="Heading1"/>
        <w:numPr>
          <w:ilvl w:val="1"/>
          <w:numId w:val="2"/>
        </w:numPr>
        <w:tabs>
          <w:tab w:pos="1374" w:val="left" w:leader="none"/>
        </w:tabs>
        <w:spacing w:line="240" w:lineRule="auto" w:before="126" w:after="0"/>
        <w:ind w:left="1374" w:right="0" w:hanging="493"/>
        <w:jc w:val="both"/>
      </w:pPr>
      <w:r>
        <w:rPr/>
        <w:t>Về</w:t>
      </w:r>
      <w:r>
        <w:rPr>
          <w:spacing w:val="-6"/>
        </w:rPr>
        <w:t> </w:t>
      </w:r>
      <w:r>
        <w:rPr/>
        <w:t>chuồng</w:t>
      </w:r>
      <w:r>
        <w:rPr>
          <w:spacing w:val="-2"/>
        </w:rPr>
        <w:t> </w:t>
      </w:r>
      <w:r>
        <w:rPr>
          <w:spacing w:val="-4"/>
        </w:rPr>
        <w:t>trại:</w:t>
      </w:r>
    </w:p>
    <w:p>
      <w:pPr>
        <w:pStyle w:val="ListParagraph"/>
        <w:numPr>
          <w:ilvl w:val="2"/>
          <w:numId w:val="2"/>
        </w:numPr>
        <w:tabs>
          <w:tab w:pos="1096" w:val="left" w:leader="none"/>
        </w:tabs>
        <w:spacing w:line="240" w:lineRule="auto" w:before="114" w:after="0"/>
        <w:ind w:left="162" w:right="148" w:firstLine="719"/>
        <w:jc w:val="both"/>
        <w:rPr>
          <w:sz w:val="28"/>
        </w:rPr>
      </w:pPr>
      <w:r>
        <w:rPr>
          <w:sz w:val="28"/>
        </w:rPr>
        <w:t>Nên làm chuồng gia súc, gia cầm theo hướng Đông Nam, xa nhà ở nhưng vẫn đảm bảo theo dõi được tình trạng của gia súc, gia cầm; nếu có điều kiện</w:t>
      </w:r>
      <w:r>
        <w:rPr>
          <w:spacing w:val="-5"/>
          <w:sz w:val="28"/>
        </w:rPr>
        <w:t> </w:t>
      </w:r>
      <w:r>
        <w:rPr>
          <w:sz w:val="28"/>
        </w:rPr>
        <w:t>nên</w:t>
      </w:r>
      <w:r>
        <w:rPr>
          <w:spacing w:val="-4"/>
          <w:sz w:val="28"/>
        </w:rPr>
        <w:t> </w:t>
      </w:r>
      <w:r>
        <w:rPr>
          <w:sz w:val="28"/>
        </w:rPr>
        <w:t>làm</w:t>
      </w:r>
      <w:r>
        <w:rPr>
          <w:spacing w:val="-6"/>
          <w:sz w:val="28"/>
        </w:rPr>
        <w:t> </w:t>
      </w:r>
      <w:r>
        <w:rPr>
          <w:sz w:val="28"/>
        </w:rPr>
        <w:t>nóc</w:t>
      </w:r>
      <w:r>
        <w:rPr>
          <w:spacing w:val="-2"/>
          <w:sz w:val="28"/>
        </w:rPr>
        <w:t> </w:t>
      </w:r>
      <w:r>
        <w:rPr>
          <w:sz w:val="28"/>
        </w:rPr>
        <w:t>hở</w:t>
      </w:r>
      <w:r>
        <w:rPr>
          <w:spacing w:val="-5"/>
          <w:sz w:val="28"/>
        </w:rPr>
        <w:t> </w:t>
      </w:r>
      <w:r>
        <w:rPr>
          <w:sz w:val="28"/>
        </w:rPr>
        <w:t>và</w:t>
      </w:r>
      <w:r>
        <w:rPr>
          <w:spacing w:val="-2"/>
          <w:sz w:val="28"/>
        </w:rPr>
        <w:t> </w:t>
      </w:r>
      <w:r>
        <w:rPr>
          <w:sz w:val="28"/>
        </w:rPr>
        <w:t>có</w:t>
      </w:r>
      <w:r>
        <w:rPr>
          <w:spacing w:val="-1"/>
          <w:sz w:val="28"/>
        </w:rPr>
        <w:t> </w:t>
      </w:r>
      <w:r>
        <w:rPr>
          <w:sz w:val="28"/>
        </w:rPr>
        <w:t>hai</w:t>
      </w:r>
      <w:r>
        <w:rPr>
          <w:spacing w:val="-1"/>
          <w:sz w:val="28"/>
        </w:rPr>
        <w:t> </w:t>
      </w:r>
      <w:r>
        <w:rPr>
          <w:sz w:val="28"/>
        </w:rPr>
        <w:t>mái</w:t>
      </w:r>
      <w:r>
        <w:rPr>
          <w:spacing w:val="-1"/>
          <w:sz w:val="28"/>
        </w:rPr>
        <w:t> </w:t>
      </w:r>
      <w:r>
        <w:rPr>
          <w:sz w:val="28"/>
        </w:rPr>
        <w:t>phụ</w:t>
      </w:r>
      <w:r>
        <w:rPr>
          <w:spacing w:val="-1"/>
          <w:sz w:val="28"/>
        </w:rPr>
        <w:t> </w:t>
      </w:r>
      <w:r>
        <w:rPr>
          <w:sz w:val="28"/>
        </w:rPr>
        <w:t>che phần</w:t>
      </w:r>
      <w:r>
        <w:rPr>
          <w:spacing w:val="-1"/>
          <w:sz w:val="28"/>
        </w:rPr>
        <w:t> </w:t>
      </w:r>
      <w:r>
        <w:rPr>
          <w:sz w:val="28"/>
        </w:rPr>
        <w:t>hở</w:t>
      </w:r>
      <w:r>
        <w:rPr>
          <w:spacing w:val="-2"/>
          <w:sz w:val="28"/>
        </w:rPr>
        <w:t> </w:t>
      </w:r>
      <w:r>
        <w:rPr>
          <w:sz w:val="28"/>
        </w:rPr>
        <w:t>để</w:t>
      </w:r>
      <w:r>
        <w:rPr>
          <w:spacing w:val="-5"/>
          <w:sz w:val="28"/>
        </w:rPr>
        <w:t> </w:t>
      </w:r>
      <w:r>
        <w:rPr>
          <w:sz w:val="28"/>
        </w:rPr>
        <w:t>tăng</w:t>
      </w:r>
      <w:r>
        <w:rPr>
          <w:spacing w:val="-1"/>
          <w:sz w:val="28"/>
        </w:rPr>
        <w:t> </w:t>
      </w:r>
      <w:r>
        <w:rPr>
          <w:sz w:val="28"/>
        </w:rPr>
        <w:t>cường</w:t>
      </w:r>
      <w:r>
        <w:rPr>
          <w:spacing w:val="-5"/>
          <w:sz w:val="28"/>
        </w:rPr>
        <w:t> </w:t>
      </w:r>
      <w:r>
        <w:rPr>
          <w:sz w:val="28"/>
        </w:rPr>
        <w:t>độ</w:t>
      </w:r>
      <w:r>
        <w:rPr>
          <w:spacing w:val="-5"/>
          <w:sz w:val="28"/>
        </w:rPr>
        <w:t> </w:t>
      </w:r>
      <w:r>
        <w:rPr>
          <w:sz w:val="28"/>
        </w:rPr>
        <w:t>thoáng</w:t>
      </w:r>
      <w:r>
        <w:rPr>
          <w:spacing w:val="-1"/>
          <w:sz w:val="28"/>
        </w:rPr>
        <w:t> </w:t>
      </w:r>
      <w:r>
        <w:rPr>
          <w:sz w:val="28"/>
        </w:rPr>
        <w:t>của </w:t>
      </w:r>
      <w:r>
        <w:rPr>
          <w:spacing w:val="-2"/>
          <w:sz w:val="28"/>
        </w:rPr>
        <w:t>chuồng.</w:t>
      </w:r>
    </w:p>
    <w:p>
      <w:pPr>
        <w:pStyle w:val="ListParagraph"/>
        <w:numPr>
          <w:ilvl w:val="2"/>
          <w:numId w:val="2"/>
        </w:numPr>
        <w:tabs>
          <w:tab w:pos="1058" w:val="left" w:leader="none"/>
        </w:tabs>
        <w:spacing w:line="240" w:lineRule="auto" w:before="121" w:after="0"/>
        <w:ind w:left="162" w:right="149" w:firstLine="719"/>
        <w:jc w:val="both"/>
        <w:rPr>
          <w:sz w:val="28"/>
        </w:rPr>
      </w:pPr>
      <w:r>
        <w:rPr>
          <w:sz w:val="28"/>
        </w:rPr>
        <w:t>Đảm bảo cao ráo, sạch sẽ, thoáng mát, thích hợp với từng đối tượng vật nuôi. Phủ lá cọ, rơm, trồng cây dây leo… lên mái chuồng để chống nóng trực tiếp. Những ngày nắng, nóng phun nước lên mái chuồng, phun sương trong chuồng nuôi và bố trí đủ quạt điện để quạt mát, tránh làm tăng độ ẩm trong chuồng nuôi.</w:t>
      </w:r>
    </w:p>
    <w:p>
      <w:pPr>
        <w:pStyle w:val="ListParagraph"/>
        <w:numPr>
          <w:ilvl w:val="2"/>
          <w:numId w:val="2"/>
        </w:numPr>
        <w:tabs>
          <w:tab w:pos="1048" w:val="left" w:leader="none"/>
        </w:tabs>
        <w:spacing w:line="240" w:lineRule="auto" w:before="122" w:after="0"/>
        <w:ind w:left="162" w:right="156" w:firstLine="719"/>
        <w:jc w:val="both"/>
        <w:rPr>
          <w:sz w:val="28"/>
        </w:rPr>
      </w:pPr>
      <w:r>
        <w:rPr>
          <w:sz w:val="28"/>
        </w:rPr>
        <w:t>Chuẩn</w:t>
      </w:r>
      <w:r>
        <w:rPr>
          <w:spacing w:val="-1"/>
          <w:sz w:val="28"/>
        </w:rPr>
        <w:t> </w:t>
      </w:r>
      <w:r>
        <w:rPr>
          <w:sz w:val="28"/>
        </w:rPr>
        <w:t>bị</w:t>
      </w:r>
      <w:r>
        <w:rPr>
          <w:spacing w:val="-1"/>
          <w:sz w:val="28"/>
        </w:rPr>
        <w:t> </w:t>
      </w:r>
      <w:r>
        <w:rPr>
          <w:sz w:val="28"/>
        </w:rPr>
        <w:t>đầy</w:t>
      </w:r>
      <w:r>
        <w:rPr>
          <w:spacing w:val="-4"/>
          <w:sz w:val="28"/>
        </w:rPr>
        <w:t> </w:t>
      </w:r>
      <w:r>
        <w:rPr>
          <w:sz w:val="28"/>
        </w:rPr>
        <w:t>đủ</w:t>
      </w:r>
      <w:r>
        <w:rPr>
          <w:spacing w:val="-1"/>
          <w:sz w:val="28"/>
        </w:rPr>
        <w:t> </w:t>
      </w:r>
      <w:r>
        <w:rPr>
          <w:sz w:val="28"/>
        </w:rPr>
        <w:t>phên,</w:t>
      </w:r>
      <w:r>
        <w:rPr>
          <w:spacing w:val="-2"/>
          <w:sz w:val="28"/>
        </w:rPr>
        <w:t> </w:t>
      </w:r>
      <w:r>
        <w:rPr>
          <w:sz w:val="28"/>
        </w:rPr>
        <w:t>lưới</w:t>
      </w:r>
      <w:r>
        <w:rPr>
          <w:spacing w:val="-2"/>
          <w:sz w:val="28"/>
        </w:rPr>
        <w:t> </w:t>
      </w:r>
      <w:r>
        <w:rPr>
          <w:sz w:val="28"/>
        </w:rPr>
        <w:t>chống</w:t>
      </w:r>
      <w:r>
        <w:rPr>
          <w:spacing w:val="-2"/>
          <w:sz w:val="28"/>
        </w:rPr>
        <w:t> </w:t>
      </w:r>
      <w:r>
        <w:rPr>
          <w:sz w:val="28"/>
        </w:rPr>
        <w:t>nóng,</w:t>
      </w:r>
      <w:r>
        <w:rPr>
          <w:spacing w:val="-3"/>
          <w:sz w:val="28"/>
        </w:rPr>
        <w:t> </w:t>
      </w:r>
      <w:r>
        <w:rPr>
          <w:sz w:val="28"/>
        </w:rPr>
        <w:t>bạt</w:t>
      </w:r>
      <w:r>
        <w:rPr>
          <w:spacing w:val="-2"/>
          <w:sz w:val="28"/>
        </w:rPr>
        <w:t> </w:t>
      </w:r>
      <w:r>
        <w:rPr>
          <w:sz w:val="28"/>
        </w:rPr>
        <w:t>để</w:t>
      </w:r>
      <w:r>
        <w:rPr>
          <w:spacing w:val="-1"/>
          <w:sz w:val="28"/>
        </w:rPr>
        <w:t> </w:t>
      </w:r>
      <w:r>
        <w:rPr>
          <w:sz w:val="28"/>
        </w:rPr>
        <w:t>chủ</w:t>
      </w:r>
      <w:r>
        <w:rPr>
          <w:spacing w:val="-2"/>
          <w:sz w:val="28"/>
        </w:rPr>
        <w:t> </w:t>
      </w:r>
      <w:r>
        <w:rPr>
          <w:sz w:val="28"/>
        </w:rPr>
        <w:t>động</w:t>
      </w:r>
      <w:r>
        <w:rPr>
          <w:spacing w:val="-2"/>
          <w:sz w:val="28"/>
        </w:rPr>
        <w:t> </w:t>
      </w:r>
      <w:r>
        <w:rPr>
          <w:sz w:val="28"/>
        </w:rPr>
        <w:t>che</w:t>
      </w:r>
      <w:r>
        <w:rPr>
          <w:spacing w:val="-1"/>
          <w:sz w:val="28"/>
        </w:rPr>
        <w:t> </w:t>
      </w:r>
      <w:r>
        <w:rPr>
          <w:sz w:val="28"/>
        </w:rPr>
        <w:t>chắn chống nắng và chống mưa tạt gió lùa vào chuồng nuôi.</w:t>
      </w:r>
    </w:p>
    <w:p>
      <w:pPr>
        <w:pStyle w:val="ListParagraph"/>
        <w:numPr>
          <w:ilvl w:val="2"/>
          <w:numId w:val="2"/>
        </w:numPr>
        <w:tabs>
          <w:tab w:pos="1065" w:val="left" w:leader="none"/>
        </w:tabs>
        <w:spacing w:line="240" w:lineRule="auto" w:before="119" w:after="0"/>
        <w:ind w:left="162" w:right="147" w:firstLine="719"/>
        <w:jc w:val="both"/>
        <w:rPr>
          <w:sz w:val="28"/>
        </w:rPr>
      </w:pPr>
      <w:r>
        <w:rPr>
          <w:sz w:val="28"/>
        </w:rPr>
        <w:t>Khơi thông rãnh thoát nước thải và xử lý chất thải theo đúng quy định. Trong</w:t>
      </w:r>
      <w:r>
        <w:rPr>
          <w:spacing w:val="59"/>
          <w:sz w:val="28"/>
        </w:rPr>
        <w:t> </w:t>
      </w:r>
      <w:r>
        <w:rPr>
          <w:sz w:val="28"/>
        </w:rPr>
        <w:t>chăn</w:t>
      </w:r>
      <w:r>
        <w:rPr>
          <w:spacing w:val="57"/>
          <w:sz w:val="28"/>
        </w:rPr>
        <w:t> </w:t>
      </w:r>
      <w:r>
        <w:rPr>
          <w:sz w:val="28"/>
        </w:rPr>
        <w:t>nuôi</w:t>
      </w:r>
      <w:r>
        <w:rPr>
          <w:spacing w:val="59"/>
          <w:sz w:val="28"/>
        </w:rPr>
        <w:t> </w:t>
      </w:r>
      <w:r>
        <w:rPr>
          <w:sz w:val="28"/>
        </w:rPr>
        <w:t>lợn</w:t>
      </w:r>
      <w:r>
        <w:rPr>
          <w:spacing w:val="59"/>
          <w:sz w:val="28"/>
        </w:rPr>
        <w:t> </w:t>
      </w:r>
      <w:r>
        <w:rPr>
          <w:sz w:val="28"/>
        </w:rPr>
        <w:t>và</w:t>
      </w:r>
      <w:r>
        <w:rPr>
          <w:spacing w:val="58"/>
          <w:sz w:val="28"/>
        </w:rPr>
        <w:t> </w:t>
      </w:r>
      <w:r>
        <w:rPr>
          <w:sz w:val="28"/>
        </w:rPr>
        <w:t>trâu,</w:t>
      </w:r>
      <w:r>
        <w:rPr>
          <w:spacing w:val="57"/>
          <w:sz w:val="28"/>
        </w:rPr>
        <w:t> </w:t>
      </w:r>
      <w:r>
        <w:rPr>
          <w:sz w:val="28"/>
        </w:rPr>
        <w:t>bò:</w:t>
      </w:r>
      <w:r>
        <w:rPr>
          <w:spacing w:val="59"/>
          <w:sz w:val="28"/>
        </w:rPr>
        <w:t> </w:t>
      </w:r>
      <w:r>
        <w:rPr>
          <w:sz w:val="28"/>
        </w:rPr>
        <w:t>Thu</w:t>
      </w:r>
      <w:r>
        <w:rPr>
          <w:spacing w:val="59"/>
          <w:sz w:val="28"/>
        </w:rPr>
        <w:t> </w:t>
      </w:r>
      <w:r>
        <w:rPr>
          <w:sz w:val="28"/>
        </w:rPr>
        <w:t>gom,</w:t>
      </w:r>
      <w:r>
        <w:rPr>
          <w:spacing w:val="57"/>
          <w:sz w:val="28"/>
        </w:rPr>
        <w:t> </w:t>
      </w:r>
      <w:r>
        <w:rPr>
          <w:sz w:val="28"/>
        </w:rPr>
        <w:t>chuyển</w:t>
      </w:r>
      <w:r>
        <w:rPr>
          <w:spacing w:val="59"/>
          <w:sz w:val="28"/>
        </w:rPr>
        <w:t> </w:t>
      </w:r>
      <w:r>
        <w:rPr>
          <w:sz w:val="28"/>
        </w:rPr>
        <w:t>phân,</w:t>
      </w:r>
      <w:r>
        <w:rPr>
          <w:spacing w:val="55"/>
          <w:sz w:val="28"/>
        </w:rPr>
        <w:t> </w:t>
      </w:r>
      <w:r>
        <w:rPr>
          <w:sz w:val="28"/>
        </w:rPr>
        <w:t>chất</w:t>
      </w:r>
      <w:r>
        <w:rPr>
          <w:spacing w:val="59"/>
          <w:sz w:val="28"/>
        </w:rPr>
        <w:t> </w:t>
      </w:r>
      <w:r>
        <w:rPr>
          <w:sz w:val="28"/>
        </w:rPr>
        <w:t>thải</w:t>
      </w:r>
      <w:r>
        <w:rPr>
          <w:spacing w:val="59"/>
          <w:sz w:val="28"/>
        </w:rPr>
        <w:t> </w:t>
      </w:r>
      <w:r>
        <w:rPr>
          <w:sz w:val="28"/>
        </w:rPr>
        <w:t>ra</w:t>
      </w:r>
      <w:r>
        <w:rPr>
          <w:spacing w:val="56"/>
          <w:sz w:val="28"/>
        </w:rPr>
        <w:t> </w:t>
      </w:r>
      <w:r>
        <w:rPr>
          <w:sz w:val="28"/>
        </w:rPr>
        <w:t>khỏi</w:t>
      </w:r>
    </w:p>
    <w:p>
      <w:pPr>
        <w:pStyle w:val="BodyText"/>
        <w:spacing w:before="0"/>
        <w:ind w:left="0" w:firstLine="0"/>
        <w:jc w:val="left"/>
        <w:rPr>
          <w:sz w:val="20"/>
        </w:rPr>
      </w:pPr>
    </w:p>
    <w:p>
      <w:pPr>
        <w:pStyle w:val="BodyText"/>
        <w:spacing w:before="0"/>
        <w:ind w:left="0" w:firstLine="0"/>
        <w:jc w:val="left"/>
        <w:rPr>
          <w:sz w:val="12"/>
        </w:rPr>
      </w:pPr>
      <w:r>
        <w:rPr/>
        <w:pict>
          <v:rect style="position:absolute;margin-left:85.103996pt;margin-top:8.134833pt;width:144.020pt;height:.71997pt;mso-position-horizontal-relative:page;mso-position-vertical-relative:paragraph;z-index:-15727616;mso-wrap-distance-left:0;mso-wrap-distance-right:0" id="docshape3" filled="true" fillcolor="#000000" stroked="false">
            <v:fill type="solid"/>
            <w10:wrap type="topAndBottom"/>
          </v:rect>
        </w:pict>
      </w:r>
    </w:p>
    <w:p>
      <w:pPr>
        <w:spacing w:before="96"/>
        <w:ind w:left="445" w:right="0" w:firstLine="0"/>
        <w:jc w:val="left"/>
        <w:rPr>
          <w:sz w:val="20"/>
        </w:rPr>
      </w:pPr>
      <w:r>
        <w:rPr>
          <w:sz w:val="20"/>
          <w:vertAlign w:val="superscript"/>
        </w:rPr>
        <w:t>1</w:t>
      </w:r>
      <w:r>
        <w:rPr>
          <w:spacing w:val="-4"/>
          <w:sz w:val="20"/>
          <w:vertAlign w:val="baseline"/>
        </w:rPr>
        <w:t> </w:t>
      </w:r>
      <w:r>
        <w:rPr>
          <w:sz w:val="20"/>
          <w:vertAlign w:val="baseline"/>
        </w:rPr>
        <w:t>Tại</w:t>
      </w:r>
      <w:r>
        <w:rPr>
          <w:spacing w:val="-5"/>
          <w:sz w:val="20"/>
          <w:vertAlign w:val="baseline"/>
        </w:rPr>
        <w:t> </w:t>
      </w:r>
      <w:r>
        <w:rPr>
          <w:sz w:val="20"/>
          <w:vertAlign w:val="baseline"/>
        </w:rPr>
        <w:t>Báo</w:t>
      </w:r>
      <w:r>
        <w:rPr>
          <w:spacing w:val="-3"/>
          <w:sz w:val="20"/>
          <w:vertAlign w:val="baseline"/>
        </w:rPr>
        <w:t> </w:t>
      </w:r>
      <w:r>
        <w:rPr>
          <w:sz w:val="20"/>
          <w:vertAlign w:val="baseline"/>
        </w:rPr>
        <w:t>cáo</w:t>
      </w:r>
      <w:r>
        <w:rPr>
          <w:spacing w:val="-2"/>
          <w:sz w:val="20"/>
          <w:vertAlign w:val="baseline"/>
        </w:rPr>
        <w:t> </w:t>
      </w:r>
      <w:r>
        <w:rPr>
          <w:sz w:val="20"/>
          <w:vertAlign w:val="baseline"/>
        </w:rPr>
        <w:t>số</w:t>
      </w:r>
      <w:r>
        <w:rPr>
          <w:spacing w:val="-3"/>
          <w:sz w:val="20"/>
          <w:vertAlign w:val="baseline"/>
        </w:rPr>
        <w:t> </w:t>
      </w:r>
      <w:r>
        <w:rPr>
          <w:sz w:val="20"/>
          <w:vertAlign w:val="baseline"/>
        </w:rPr>
        <w:t>268/BC-PKT,</w:t>
      </w:r>
      <w:r>
        <w:rPr>
          <w:spacing w:val="-5"/>
          <w:sz w:val="20"/>
          <w:vertAlign w:val="baseline"/>
        </w:rPr>
        <w:t> </w:t>
      </w:r>
      <w:r>
        <w:rPr>
          <w:sz w:val="20"/>
          <w:vertAlign w:val="baseline"/>
        </w:rPr>
        <w:t>ngày</w:t>
      </w:r>
      <w:r>
        <w:rPr>
          <w:spacing w:val="-5"/>
          <w:sz w:val="20"/>
          <w:vertAlign w:val="baseline"/>
        </w:rPr>
        <w:t> </w:t>
      </w:r>
      <w:r>
        <w:rPr>
          <w:spacing w:val="-2"/>
          <w:sz w:val="20"/>
          <w:vertAlign w:val="baseline"/>
        </w:rPr>
        <w:t>10/4/2023.</w:t>
      </w:r>
    </w:p>
    <w:p>
      <w:pPr>
        <w:spacing w:after="0"/>
        <w:jc w:val="left"/>
        <w:rPr>
          <w:sz w:val="20"/>
        </w:rPr>
        <w:sectPr>
          <w:type w:val="continuous"/>
          <w:pgSz w:w="11910" w:h="16850"/>
          <w:pgMar w:top="1180" w:bottom="280" w:left="1540" w:right="980"/>
        </w:sectPr>
      </w:pPr>
    </w:p>
    <w:p>
      <w:pPr>
        <w:pStyle w:val="BodyText"/>
        <w:spacing w:before="79"/>
        <w:ind w:firstLine="0"/>
      </w:pPr>
      <w:r>
        <w:rPr/>
        <w:t>chuồng</w:t>
      </w:r>
      <w:r>
        <w:rPr>
          <w:spacing w:val="-2"/>
        </w:rPr>
        <w:t> </w:t>
      </w:r>
      <w:r>
        <w:rPr/>
        <w:t>hàng</w:t>
      </w:r>
      <w:r>
        <w:rPr>
          <w:spacing w:val="-1"/>
        </w:rPr>
        <w:t> </w:t>
      </w:r>
      <w:r>
        <w:rPr/>
        <w:t>ngày</w:t>
      </w:r>
      <w:r>
        <w:rPr>
          <w:spacing w:val="-6"/>
        </w:rPr>
        <w:t> </w:t>
      </w:r>
      <w:r>
        <w:rPr/>
        <w:t>và</w:t>
      </w:r>
      <w:r>
        <w:rPr>
          <w:spacing w:val="-2"/>
        </w:rPr>
        <w:t> </w:t>
      </w:r>
      <w:r>
        <w:rPr/>
        <w:t>đưa</w:t>
      </w:r>
      <w:r>
        <w:rPr>
          <w:spacing w:val="-2"/>
        </w:rPr>
        <w:t> </w:t>
      </w:r>
      <w:r>
        <w:rPr/>
        <w:t>vào</w:t>
      </w:r>
      <w:r>
        <w:rPr>
          <w:spacing w:val="-1"/>
        </w:rPr>
        <w:t> </w:t>
      </w:r>
      <w:r>
        <w:rPr/>
        <w:t>nơi</w:t>
      </w:r>
      <w:r>
        <w:rPr>
          <w:spacing w:val="-4"/>
        </w:rPr>
        <w:t> </w:t>
      </w:r>
      <w:r>
        <w:rPr/>
        <w:t>ủ</w:t>
      </w:r>
      <w:r>
        <w:rPr>
          <w:spacing w:val="-1"/>
        </w:rPr>
        <w:t> </w:t>
      </w:r>
      <w:r>
        <w:rPr>
          <w:spacing w:val="-2"/>
        </w:rPr>
        <w:t>riêng.</w:t>
      </w:r>
    </w:p>
    <w:p>
      <w:pPr>
        <w:pStyle w:val="ListParagraph"/>
        <w:numPr>
          <w:ilvl w:val="2"/>
          <w:numId w:val="2"/>
        </w:numPr>
        <w:tabs>
          <w:tab w:pos="1067" w:val="left" w:leader="none"/>
        </w:tabs>
        <w:spacing w:line="240" w:lineRule="auto" w:before="122" w:after="0"/>
        <w:ind w:left="162" w:right="160" w:firstLine="719"/>
        <w:jc w:val="both"/>
        <w:rPr>
          <w:sz w:val="28"/>
        </w:rPr>
      </w:pPr>
      <w:r>
        <w:rPr>
          <w:sz w:val="28"/>
        </w:rPr>
        <w:t>Đối với chuồng kín cần cải tạo cho thông thoáng hoặc đặt quạt hút gió để tăng cường đối lưu không khí, giảm nhiệt độ và khí độc trong chuồng.</w:t>
      </w:r>
    </w:p>
    <w:p>
      <w:pPr>
        <w:pStyle w:val="ListParagraph"/>
        <w:numPr>
          <w:ilvl w:val="2"/>
          <w:numId w:val="2"/>
        </w:numPr>
        <w:tabs>
          <w:tab w:pos="1058" w:val="left" w:leader="none"/>
        </w:tabs>
        <w:spacing w:line="240" w:lineRule="auto" w:before="119" w:after="0"/>
        <w:ind w:left="162" w:right="152" w:firstLine="719"/>
        <w:jc w:val="both"/>
        <w:rPr>
          <w:sz w:val="28"/>
        </w:rPr>
      </w:pPr>
      <w:r>
        <w:rPr>
          <w:sz w:val="28"/>
        </w:rPr>
        <w:t>Đối với trang trại quy mô lớn có thể áp dụng hệ thống tái sử dụng nước tuần hoàn trong trại để tiết kiệm nước. Đồng thời, chủ động nguồn cung cấp điện, nước để đảm bảo phục vụ sản xuất.</w:t>
      </w:r>
    </w:p>
    <w:p>
      <w:pPr>
        <w:pStyle w:val="ListParagraph"/>
        <w:numPr>
          <w:ilvl w:val="2"/>
          <w:numId w:val="2"/>
        </w:numPr>
        <w:tabs>
          <w:tab w:pos="1065" w:val="left" w:leader="none"/>
        </w:tabs>
        <w:spacing w:line="242" w:lineRule="auto" w:before="119" w:after="0"/>
        <w:ind w:left="162" w:right="153" w:firstLine="719"/>
        <w:jc w:val="both"/>
        <w:rPr>
          <w:sz w:val="28"/>
        </w:rPr>
      </w:pPr>
      <w:r>
        <w:rPr>
          <w:sz w:val="28"/>
        </w:rPr>
        <w:t>Trồng cây xung quanh khu vực chuồng nuôi tạo bóng mát, giảm lượng nhiệt trong chuồng nuôi.</w:t>
      </w:r>
    </w:p>
    <w:p>
      <w:pPr>
        <w:pStyle w:val="Heading1"/>
        <w:numPr>
          <w:ilvl w:val="1"/>
          <w:numId w:val="2"/>
        </w:numPr>
        <w:tabs>
          <w:tab w:pos="1374" w:val="left" w:leader="none"/>
        </w:tabs>
        <w:spacing w:line="240" w:lineRule="auto" w:before="120" w:after="0"/>
        <w:ind w:left="1374" w:right="0" w:hanging="493"/>
        <w:jc w:val="both"/>
      </w:pPr>
      <w:r>
        <w:rPr/>
        <w:t>Chế</w:t>
      </w:r>
      <w:r>
        <w:rPr>
          <w:spacing w:val="-3"/>
        </w:rPr>
        <w:t> </w:t>
      </w:r>
      <w:r>
        <w:rPr/>
        <w:t>độ</w:t>
      </w:r>
      <w:r>
        <w:rPr>
          <w:spacing w:val="-4"/>
        </w:rPr>
        <w:t> </w:t>
      </w:r>
      <w:r>
        <w:rPr/>
        <w:t>chăm</w:t>
      </w:r>
      <w:r>
        <w:rPr>
          <w:spacing w:val="-6"/>
        </w:rPr>
        <w:t> </w:t>
      </w:r>
      <w:r>
        <w:rPr/>
        <w:t>sóc</w:t>
      </w:r>
      <w:r>
        <w:rPr>
          <w:spacing w:val="-4"/>
        </w:rPr>
        <w:t> </w:t>
      </w:r>
      <w:r>
        <w:rPr/>
        <w:t>nuôi</w:t>
      </w:r>
      <w:r>
        <w:rPr>
          <w:spacing w:val="-1"/>
        </w:rPr>
        <w:t> </w:t>
      </w:r>
      <w:r>
        <w:rPr>
          <w:spacing w:val="-2"/>
        </w:rPr>
        <w:t>dưỡng:</w:t>
      </w:r>
    </w:p>
    <w:p>
      <w:pPr>
        <w:pStyle w:val="ListParagraph"/>
        <w:numPr>
          <w:ilvl w:val="2"/>
          <w:numId w:val="2"/>
        </w:numPr>
        <w:tabs>
          <w:tab w:pos="1046" w:val="left" w:leader="none"/>
        </w:tabs>
        <w:spacing w:line="240" w:lineRule="auto" w:before="115" w:after="0"/>
        <w:ind w:left="1045" w:right="0" w:hanging="165"/>
        <w:jc w:val="both"/>
        <w:rPr>
          <w:sz w:val="28"/>
        </w:rPr>
      </w:pPr>
      <w:r>
        <w:rPr>
          <w:sz w:val="28"/>
        </w:rPr>
        <w:t>Chuẩn</w:t>
      </w:r>
      <w:r>
        <w:rPr>
          <w:spacing w:val="-4"/>
          <w:sz w:val="28"/>
        </w:rPr>
        <w:t> </w:t>
      </w:r>
      <w:r>
        <w:rPr>
          <w:sz w:val="28"/>
        </w:rPr>
        <w:t>bị</w:t>
      </w:r>
      <w:r>
        <w:rPr>
          <w:spacing w:val="-4"/>
          <w:sz w:val="28"/>
        </w:rPr>
        <w:t> </w:t>
      </w:r>
      <w:r>
        <w:rPr>
          <w:sz w:val="28"/>
        </w:rPr>
        <w:t>thức</w:t>
      </w:r>
      <w:r>
        <w:rPr>
          <w:spacing w:val="-3"/>
          <w:sz w:val="28"/>
        </w:rPr>
        <w:t> </w:t>
      </w:r>
      <w:r>
        <w:rPr>
          <w:sz w:val="28"/>
        </w:rPr>
        <w:t>ăn,</w:t>
      </w:r>
      <w:r>
        <w:rPr>
          <w:spacing w:val="-5"/>
          <w:sz w:val="28"/>
        </w:rPr>
        <w:t> </w:t>
      </w:r>
      <w:r>
        <w:rPr>
          <w:sz w:val="28"/>
        </w:rPr>
        <w:t>nước</w:t>
      </w:r>
      <w:r>
        <w:rPr>
          <w:spacing w:val="-2"/>
          <w:sz w:val="28"/>
        </w:rPr>
        <w:t> </w:t>
      </w:r>
      <w:r>
        <w:rPr>
          <w:spacing w:val="-4"/>
          <w:sz w:val="28"/>
        </w:rPr>
        <w:t>uống:</w:t>
      </w:r>
    </w:p>
    <w:p>
      <w:pPr>
        <w:pStyle w:val="BodyText"/>
        <w:spacing w:before="120"/>
        <w:ind w:right="148"/>
      </w:pPr>
      <w:r>
        <w:rPr/>
        <w:t>+ Tận dụng mọi nguồn nước có thể dùng làm nước uống cho đàn gia súc, gia cầm, tuy nhiên cần thông qua hệ thống lọc, xử lý nước để đảm bảo vệ sinh, nguồn nước không bị ô nhiễm.</w:t>
      </w:r>
    </w:p>
    <w:p>
      <w:pPr>
        <w:pStyle w:val="BodyText"/>
        <w:spacing w:before="121"/>
        <w:ind w:right="154"/>
      </w:pPr>
      <w:r>
        <w:rPr/>
        <w:t>+ Chuyển đổi cơ cấu cây trồng: Trồng một số giống cỏ chịu hạn như VA06, giống cỏ lai MULATO II, cỏ GHINE MONBASA, cỏ RUZI, SWEET JUMPO, BURMUDA, STYLO và đặc biệt là cỏ GUATEMALA làm thức ăn cho gia súc ăn cỏ. Đối với những nơi có điều kiện, cần lắp đặt hệ thống tưới tiết kiệm nước cho cây trồng.</w:t>
      </w:r>
    </w:p>
    <w:p>
      <w:pPr>
        <w:pStyle w:val="BodyText"/>
        <w:ind w:right="146"/>
      </w:pPr>
      <w:r>
        <w:rPr/>
        <w:t>+</w:t>
      </w:r>
      <w:r>
        <w:rPr>
          <w:spacing w:val="-18"/>
        </w:rPr>
        <w:t> </w:t>
      </w:r>
      <w:r>
        <w:rPr/>
        <w:t>Chủ</w:t>
      </w:r>
      <w:r>
        <w:rPr>
          <w:spacing w:val="-17"/>
        </w:rPr>
        <w:t> </w:t>
      </w:r>
      <w:r>
        <w:rPr/>
        <w:t>động</w:t>
      </w:r>
      <w:r>
        <w:rPr>
          <w:spacing w:val="-16"/>
        </w:rPr>
        <w:t> </w:t>
      </w:r>
      <w:r>
        <w:rPr/>
        <w:t>xây</w:t>
      </w:r>
      <w:r>
        <w:rPr>
          <w:spacing w:val="-18"/>
        </w:rPr>
        <w:t> </w:t>
      </w:r>
      <w:r>
        <w:rPr/>
        <w:t>dựng</w:t>
      </w:r>
      <w:r>
        <w:rPr>
          <w:spacing w:val="-14"/>
        </w:rPr>
        <w:t> </w:t>
      </w:r>
      <w:r>
        <w:rPr/>
        <w:t>kế</w:t>
      </w:r>
      <w:r>
        <w:rPr>
          <w:spacing w:val="-17"/>
        </w:rPr>
        <w:t> </w:t>
      </w:r>
      <w:r>
        <w:rPr/>
        <w:t>hoạch</w:t>
      </w:r>
      <w:r>
        <w:rPr>
          <w:spacing w:val="-16"/>
        </w:rPr>
        <w:t> </w:t>
      </w:r>
      <w:r>
        <w:rPr/>
        <w:t>dự</w:t>
      </w:r>
      <w:r>
        <w:rPr>
          <w:spacing w:val="-16"/>
        </w:rPr>
        <w:t> </w:t>
      </w:r>
      <w:r>
        <w:rPr/>
        <w:t>trữ</w:t>
      </w:r>
      <w:r>
        <w:rPr>
          <w:spacing w:val="-18"/>
        </w:rPr>
        <w:t> </w:t>
      </w:r>
      <w:r>
        <w:rPr/>
        <w:t>và</w:t>
      </w:r>
      <w:r>
        <w:rPr>
          <w:spacing w:val="-15"/>
        </w:rPr>
        <w:t> </w:t>
      </w:r>
      <w:r>
        <w:rPr/>
        <w:t>chế</w:t>
      </w:r>
      <w:r>
        <w:rPr>
          <w:spacing w:val="-17"/>
        </w:rPr>
        <w:t> </w:t>
      </w:r>
      <w:r>
        <w:rPr/>
        <w:t>biến</w:t>
      </w:r>
      <w:r>
        <w:rPr>
          <w:spacing w:val="-16"/>
        </w:rPr>
        <w:t> </w:t>
      </w:r>
      <w:r>
        <w:rPr/>
        <w:t>các</w:t>
      </w:r>
      <w:r>
        <w:rPr>
          <w:spacing w:val="-17"/>
        </w:rPr>
        <w:t> </w:t>
      </w:r>
      <w:r>
        <w:rPr/>
        <w:t>loại</w:t>
      </w:r>
      <w:r>
        <w:rPr>
          <w:spacing w:val="-16"/>
        </w:rPr>
        <w:t> </w:t>
      </w:r>
      <w:r>
        <w:rPr/>
        <w:t>phụ</w:t>
      </w:r>
      <w:r>
        <w:rPr>
          <w:spacing w:val="-16"/>
        </w:rPr>
        <w:t> </w:t>
      </w:r>
      <w:r>
        <w:rPr/>
        <w:t>phẩm</w:t>
      </w:r>
      <w:r>
        <w:rPr>
          <w:spacing w:val="-18"/>
        </w:rPr>
        <w:t> </w:t>
      </w:r>
      <w:r>
        <w:rPr/>
        <w:t>sau</w:t>
      </w:r>
      <w:r>
        <w:rPr>
          <w:spacing w:val="-16"/>
        </w:rPr>
        <w:t> </w:t>
      </w:r>
      <w:r>
        <w:rPr/>
        <w:t>khi </w:t>
      </w:r>
      <w:r>
        <w:rPr>
          <w:spacing w:val="-4"/>
        </w:rPr>
        <w:t>thu</w:t>
      </w:r>
      <w:r>
        <w:rPr>
          <w:spacing w:val="-12"/>
        </w:rPr>
        <w:t> </w:t>
      </w:r>
      <w:r>
        <w:rPr>
          <w:spacing w:val="-4"/>
        </w:rPr>
        <w:t>hoạch</w:t>
      </w:r>
      <w:r>
        <w:rPr>
          <w:spacing w:val="-13"/>
        </w:rPr>
        <w:t> </w:t>
      </w:r>
      <w:r>
        <w:rPr>
          <w:i/>
          <w:spacing w:val="-4"/>
        </w:rPr>
        <w:t>(đặc</w:t>
      </w:r>
      <w:r>
        <w:rPr>
          <w:i/>
          <w:spacing w:val="-11"/>
        </w:rPr>
        <w:t> </w:t>
      </w:r>
      <w:r>
        <w:rPr>
          <w:i/>
          <w:spacing w:val="-4"/>
        </w:rPr>
        <w:t>biệt</w:t>
      </w:r>
      <w:r>
        <w:rPr>
          <w:i/>
          <w:spacing w:val="-10"/>
        </w:rPr>
        <w:t> </w:t>
      </w:r>
      <w:r>
        <w:rPr>
          <w:i/>
          <w:spacing w:val="-4"/>
        </w:rPr>
        <w:t>là</w:t>
      </w:r>
      <w:r>
        <w:rPr>
          <w:i/>
          <w:spacing w:val="-10"/>
        </w:rPr>
        <w:t> </w:t>
      </w:r>
      <w:r>
        <w:rPr>
          <w:i/>
          <w:spacing w:val="-4"/>
        </w:rPr>
        <w:t>rơm</w:t>
      </w:r>
      <w:r>
        <w:rPr>
          <w:i/>
          <w:spacing w:val="-12"/>
        </w:rPr>
        <w:t> </w:t>
      </w:r>
      <w:r>
        <w:rPr>
          <w:i/>
          <w:spacing w:val="-4"/>
        </w:rPr>
        <w:t>khô)</w:t>
      </w:r>
      <w:r>
        <w:rPr>
          <w:i/>
          <w:spacing w:val="-11"/>
        </w:rPr>
        <w:t> </w:t>
      </w:r>
      <w:r>
        <w:rPr>
          <w:spacing w:val="-4"/>
        </w:rPr>
        <w:t>làm</w:t>
      </w:r>
      <w:r>
        <w:rPr>
          <w:spacing w:val="-16"/>
        </w:rPr>
        <w:t> </w:t>
      </w:r>
      <w:r>
        <w:rPr>
          <w:spacing w:val="-4"/>
        </w:rPr>
        <w:t>thức</w:t>
      </w:r>
      <w:r>
        <w:rPr>
          <w:spacing w:val="-11"/>
        </w:rPr>
        <w:t> </w:t>
      </w:r>
      <w:r>
        <w:rPr>
          <w:spacing w:val="-4"/>
        </w:rPr>
        <w:t>ăn</w:t>
      </w:r>
      <w:r>
        <w:rPr>
          <w:spacing w:val="-10"/>
        </w:rPr>
        <w:t> </w:t>
      </w:r>
      <w:r>
        <w:rPr>
          <w:spacing w:val="-4"/>
        </w:rPr>
        <w:t>cho</w:t>
      </w:r>
      <w:r>
        <w:rPr>
          <w:spacing w:val="-12"/>
        </w:rPr>
        <w:t> </w:t>
      </w:r>
      <w:r>
        <w:rPr>
          <w:spacing w:val="-4"/>
        </w:rPr>
        <w:t>gia</w:t>
      </w:r>
      <w:r>
        <w:rPr>
          <w:spacing w:val="-13"/>
        </w:rPr>
        <w:t> </w:t>
      </w:r>
      <w:r>
        <w:rPr>
          <w:spacing w:val="-4"/>
        </w:rPr>
        <w:t>súc</w:t>
      </w:r>
      <w:r>
        <w:rPr>
          <w:spacing w:val="-11"/>
        </w:rPr>
        <w:t> </w:t>
      </w:r>
      <w:r>
        <w:rPr>
          <w:spacing w:val="-4"/>
        </w:rPr>
        <w:t>trước</w:t>
      </w:r>
      <w:r>
        <w:rPr>
          <w:spacing w:val="-13"/>
        </w:rPr>
        <w:t> </w:t>
      </w:r>
      <w:r>
        <w:rPr>
          <w:spacing w:val="-4"/>
        </w:rPr>
        <w:t>và</w:t>
      </w:r>
      <w:r>
        <w:rPr>
          <w:spacing w:val="-11"/>
        </w:rPr>
        <w:t> </w:t>
      </w:r>
      <w:r>
        <w:rPr>
          <w:spacing w:val="-4"/>
        </w:rPr>
        <w:t>trong</w:t>
      </w:r>
      <w:r>
        <w:rPr>
          <w:spacing w:val="-10"/>
        </w:rPr>
        <w:t> </w:t>
      </w:r>
      <w:r>
        <w:rPr>
          <w:spacing w:val="-4"/>
        </w:rPr>
        <w:t>mùa</w:t>
      </w:r>
      <w:r>
        <w:rPr>
          <w:spacing w:val="-13"/>
        </w:rPr>
        <w:t> </w:t>
      </w:r>
      <w:r>
        <w:rPr>
          <w:spacing w:val="-4"/>
        </w:rPr>
        <w:t>khô</w:t>
      </w:r>
      <w:r>
        <w:rPr>
          <w:spacing w:val="-12"/>
        </w:rPr>
        <w:t> </w:t>
      </w:r>
      <w:r>
        <w:rPr>
          <w:spacing w:val="-4"/>
        </w:rPr>
        <w:t>hạn.</w:t>
      </w:r>
    </w:p>
    <w:p>
      <w:pPr>
        <w:pStyle w:val="BodyText"/>
        <w:spacing w:before="121"/>
        <w:ind w:right="154"/>
      </w:pPr>
      <w:r>
        <w:rPr/>
        <w:t>+ Những ngày khô hạn, thực hiện chế độ chuyển bữa ăn, thức ăn tinh,</w:t>
      </w:r>
      <w:r>
        <w:rPr>
          <w:spacing w:val="40"/>
        </w:rPr>
        <w:t> </w:t>
      </w:r>
      <w:r>
        <w:rPr/>
        <w:t>thức ăn hỗn hợp thường chuyển sang cho ăn vào lúc sáng sớm hoặc chiều mát. Tăng cường khẩu phần ăn xanh như rau cỏ tươi, củ, quả và các loại vitamin... tăng cường khẩu phần đạm, giảm tinh bột, mỡ, đường trong khẩu phần đối với từng loại gia súc, gia cầm.</w:t>
      </w:r>
    </w:p>
    <w:p>
      <w:pPr>
        <w:pStyle w:val="BodyText"/>
        <w:ind w:right="151"/>
      </w:pPr>
      <w:r>
        <w:rPr/>
        <w:t>+ Đảm bảo thường xuyên có đủ nước cho gia súc, gia cầm uống, không làm</w:t>
      </w:r>
      <w:r>
        <w:rPr>
          <w:spacing w:val="-5"/>
        </w:rPr>
        <w:t> </w:t>
      </w:r>
      <w:r>
        <w:rPr/>
        <w:t>ẩm ướt nền chuồng và khống chế</w:t>
      </w:r>
      <w:r>
        <w:rPr>
          <w:spacing w:val="-1"/>
        </w:rPr>
        <w:t> </w:t>
      </w:r>
      <w:r>
        <w:rPr/>
        <w:t>lượng nước uống cho đàn gia</w:t>
      </w:r>
      <w:r>
        <w:rPr>
          <w:spacing w:val="-1"/>
        </w:rPr>
        <w:t> </w:t>
      </w:r>
      <w:r>
        <w:rPr/>
        <w:t>súc,</w:t>
      </w:r>
      <w:r>
        <w:rPr>
          <w:spacing w:val="-1"/>
        </w:rPr>
        <w:t> </w:t>
      </w:r>
      <w:r>
        <w:rPr/>
        <w:t>gia cầm vừa đủ để tránh lãng phí. Lắp các thiết bị van nước tự động để luôn cấp đủ nước sạch cho gia súc, gia cầm uống nếu có điều kiện.</w:t>
      </w:r>
    </w:p>
    <w:p>
      <w:pPr>
        <w:pStyle w:val="Heading1"/>
        <w:numPr>
          <w:ilvl w:val="1"/>
          <w:numId w:val="2"/>
        </w:numPr>
        <w:tabs>
          <w:tab w:pos="1444" w:val="left" w:leader="none"/>
        </w:tabs>
        <w:spacing w:line="240" w:lineRule="auto" w:before="125" w:after="0"/>
        <w:ind w:left="1443" w:right="0" w:hanging="493"/>
        <w:jc w:val="both"/>
      </w:pPr>
      <w:r>
        <w:rPr/>
        <w:t>Quản</w:t>
      </w:r>
      <w:r>
        <w:rPr>
          <w:spacing w:val="-4"/>
        </w:rPr>
        <w:t> </w:t>
      </w:r>
      <w:r>
        <w:rPr/>
        <w:t>lý</w:t>
      </w:r>
      <w:r>
        <w:rPr>
          <w:spacing w:val="-2"/>
        </w:rPr>
        <w:t> </w:t>
      </w:r>
      <w:r>
        <w:rPr/>
        <w:t>nuôi</w:t>
      </w:r>
      <w:r>
        <w:rPr>
          <w:spacing w:val="-2"/>
        </w:rPr>
        <w:t> dưỡng:</w:t>
      </w:r>
    </w:p>
    <w:p>
      <w:pPr>
        <w:pStyle w:val="ListParagraph"/>
        <w:numPr>
          <w:ilvl w:val="2"/>
          <w:numId w:val="2"/>
        </w:numPr>
        <w:tabs>
          <w:tab w:pos="1084" w:val="left" w:leader="none"/>
        </w:tabs>
        <w:spacing w:line="240" w:lineRule="auto" w:before="115" w:after="0"/>
        <w:ind w:left="162" w:right="158" w:firstLine="719"/>
        <w:jc w:val="both"/>
        <w:rPr>
          <w:sz w:val="28"/>
        </w:rPr>
      </w:pPr>
      <w:r>
        <w:rPr>
          <w:sz w:val="28"/>
        </w:rPr>
        <w:t>Đối với trâu, bò, dê, cừu chăn thả: Những ngày trời nắng nóng, buổi sáng chăn thả sớm, về sớm; buổi chiều chăn thả muộn, về muộn, đặc biệt chú ý chăm sóc gia súc non.</w:t>
      </w:r>
    </w:p>
    <w:p>
      <w:pPr>
        <w:pStyle w:val="ListParagraph"/>
        <w:numPr>
          <w:ilvl w:val="2"/>
          <w:numId w:val="2"/>
        </w:numPr>
        <w:tabs>
          <w:tab w:pos="1091" w:val="left" w:leader="none"/>
        </w:tabs>
        <w:spacing w:line="240" w:lineRule="auto" w:before="122" w:after="0"/>
        <w:ind w:left="162" w:right="148" w:firstLine="719"/>
        <w:jc w:val="both"/>
        <w:rPr>
          <w:sz w:val="28"/>
        </w:rPr>
      </w:pPr>
      <w:r>
        <w:rPr>
          <w:sz w:val="28"/>
        </w:rPr>
        <w:t>Đối với gia cầm: Nuôi nhốt với mật độ vừa phải như: Gà úm 50-60 con/m</w:t>
      </w:r>
      <w:r>
        <w:rPr>
          <w:sz w:val="28"/>
          <w:vertAlign w:val="superscript"/>
        </w:rPr>
        <w:t>2</w:t>
      </w:r>
      <w:r>
        <w:rPr>
          <w:sz w:val="28"/>
          <w:vertAlign w:val="baseline"/>
        </w:rPr>
        <w:t>, gà 0,5-1kg nhốt 20-30 con/m</w:t>
      </w:r>
      <w:r>
        <w:rPr>
          <w:sz w:val="28"/>
          <w:vertAlign w:val="superscript"/>
        </w:rPr>
        <w:t>2</w:t>
      </w:r>
      <w:r>
        <w:rPr>
          <w:sz w:val="28"/>
          <w:vertAlign w:val="baseline"/>
        </w:rPr>
        <w:t>, gà 2-3kg nhốt 7-10 con/m</w:t>
      </w:r>
      <w:r>
        <w:rPr>
          <w:sz w:val="28"/>
          <w:vertAlign w:val="superscript"/>
        </w:rPr>
        <w:t>2</w:t>
      </w:r>
      <w:r>
        <w:rPr>
          <w:sz w:val="28"/>
          <w:vertAlign w:val="baseline"/>
        </w:rPr>
        <w:t>. Nếu thời tiết nóng quá có thể thả ra vườn, gốc cây quanh chuồng. Đối với gà đẻ nên tránh nuôi quá béo bằng cách giảm bớt hàm lượng năng lượng trong khẩu phần, cho</w:t>
      </w:r>
      <w:r>
        <w:rPr>
          <w:spacing w:val="40"/>
          <w:sz w:val="28"/>
          <w:vertAlign w:val="baseline"/>
        </w:rPr>
        <w:t> </w:t>
      </w:r>
      <w:r>
        <w:rPr>
          <w:sz w:val="28"/>
          <w:vertAlign w:val="baseline"/>
        </w:rPr>
        <w:t>ăn thêm rau xanh.</w:t>
      </w:r>
    </w:p>
    <w:p>
      <w:pPr>
        <w:pStyle w:val="ListParagraph"/>
        <w:numPr>
          <w:ilvl w:val="2"/>
          <w:numId w:val="2"/>
        </w:numPr>
        <w:tabs>
          <w:tab w:pos="1082" w:val="left" w:leader="none"/>
        </w:tabs>
        <w:spacing w:line="242" w:lineRule="auto" w:before="118" w:after="0"/>
        <w:ind w:left="162" w:right="147" w:firstLine="719"/>
        <w:jc w:val="both"/>
        <w:rPr>
          <w:sz w:val="28"/>
        </w:rPr>
      </w:pPr>
      <w:r>
        <w:rPr>
          <w:sz w:val="28"/>
        </w:rPr>
        <w:t>Đối với lợn: Mật độ nuôi nhốt đối với lợn nái 3-4 m</w:t>
      </w:r>
      <w:r>
        <w:rPr>
          <w:sz w:val="28"/>
          <w:vertAlign w:val="superscript"/>
        </w:rPr>
        <w:t>2</w:t>
      </w:r>
      <w:r>
        <w:rPr>
          <w:sz w:val="28"/>
          <w:vertAlign w:val="baseline"/>
        </w:rPr>
        <w:t>/con, lợn thịt: 2 m</w:t>
      </w:r>
      <w:r>
        <w:rPr>
          <w:sz w:val="28"/>
          <w:vertAlign w:val="superscript"/>
        </w:rPr>
        <w:t>2</w:t>
      </w:r>
      <w:r>
        <w:rPr>
          <w:sz w:val="28"/>
          <w:vertAlign w:val="baseline"/>
        </w:rPr>
        <w:t>/con;</w:t>
      </w:r>
      <w:r>
        <w:rPr>
          <w:spacing w:val="21"/>
          <w:sz w:val="28"/>
          <w:vertAlign w:val="baseline"/>
        </w:rPr>
        <w:t> </w:t>
      </w:r>
      <w:r>
        <w:rPr>
          <w:sz w:val="28"/>
          <w:vertAlign w:val="baseline"/>
        </w:rPr>
        <w:t>cho</w:t>
      </w:r>
      <w:r>
        <w:rPr>
          <w:spacing w:val="21"/>
          <w:sz w:val="28"/>
          <w:vertAlign w:val="baseline"/>
        </w:rPr>
        <w:t> </w:t>
      </w:r>
      <w:r>
        <w:rPr>
          <w:sz w:val="28"/>
          <w:vertAlign w:val="baseline"/>
        </w:rPr>
        <w:t>uống</w:t>
      </w:r>
      <w:r>
        <w:rPr>
          <w:spacing w:val="21"/>
          <w:sz w:val="28"/>
          <w:vertAlign w:val="baseline"/>
        </w:rPr>
        <w:t> </w:t>
      </w:r>
      <w:r>
        <w:rPr>
          <w:sz w:val="28"/>
          <w:vertAlign w:val="baseline"/>
        </w:rPr>
        <w:t>đủ</w:t>
      </w:r>
      <w:r>
        <w:rPr>
          <w:spacing w:val="19"/>
          <w:sz w:val="28"/>
          <w:vertAlign w:val="baseline"/>
        </w:rPr>
        <w:t> </w:t>
      </w:r>
      <w:r>
        <w:rPr>
          <w:sz w:val="28"/>
          <w:vertAlign w:val="baseline"/>
        </w:rPr>
        <w:t>nước</w:t>
      </w:r>
      <w:r>
        <w:rPr>
          <w:spacing w:val="21"/>
          <w:sz w:val="28"/>
          <w:vertAlign w:val="baseline"/>
        </w:rPr>
        <w:t> </w:t>
      </w:r>
      <w:r>
        <w:rPr>
          <w:sz w:val="28"/>
          <w:vertAlign w:val="baseline"/>
        </w:rPr>
        <w:t>và</w:t>
      </w:r>
      <w:r>
        <w:rPr>
          <w:spacing w:val="21"/>
          <w:sz w:val="28"/>
          <w:vertAlign w:val="baseline"/>
        </w:rPr>
        <w:t> </w:t>
      </w:r>
      <w:r>
        <w:rPr>
          <w:sz w:val="28"/>
          <w:vertAlign w:val="baseline"/>
        </w:rPr>
        <w:t>tiết</w:t>
      </w:r>
      <w:r>
        <w:rPr>
          <w:spacing w:val="19"/>
          <w:sz w:val="28"/>
          <w:vertAlign w:val="baseline"/>
        </w:rPr>
        <w:t> </w:t>
      </w:r>
      <w:r>
        <w:rPr>
          <w:sz w:val="28"/>
          <w:vertAlign w:val="baseline"/>
        </w:rPr>
        <w:t>kiệm,</w:t>
      </w:r>
      <w:r>
        <w:rPr>
          <w:spacing w:val="20"/>
          <w:sz w:val="28"/>
          <w:vertAlign w:val="baseline"/>
        </w:rPr>
        <w:t> </w:t>
      </w:r>
      <w:r>
        <w:rPr>
          <w:sz w:val="28"/>
          <w:vertAlign w:val="baseline"/>
        </w:rPr>
        <w:t>ứng</w:t>
      </w:r>
      <w:r>
        <w:rPr>
          <w:spacing w:val="19"/>
          <w:sz w:val="28"/>
          <w:vertAlign w:val="baseline"/>
        </w:rPr>
        <w:t> </w:t>
      </w:r>
      <w:r>
        <w:rPr>
          <w:sz w:val="28"/>
          <w:vertAlign w:val="baseline"/>
        </w:rPr>
        <w:t>dụng</w:t>
      </w:r>
      <w:r>
        <w:rPr>
          <w:spacing w:val="21"/>
          <w:sz w:val="28"/>
          <w:vertAlign w:val="baseline"/>
        </w:rPr>
        <w:t> </w:t>
      </w:r>
      <w:r>
        <w:rPr>
          <w:sz w:val="28"/>
          <w:vertAlign w:val="baseline"/>
        </w:rPr>
        <w:t>đệm</w:t>
      </w:r>
      <w:r>
        <w:rPr>
          <w:spacing w:val="16"/>
          <w:sz w:val="28"/>
          <w:vertAlign w:val="baseline"/>
        </w:rPr>
        <w:t> </w:t>
      </w:r>
      <w:r>
        <w:rPr>
          <w:sz w:val="28"/>
          <w:vertAlign w:val="baseline"/>
        </w:rPr>
        <w:t>lót</w:t>
      </w:r>
      <w:r>
        <w:rPr>
          <w:spacing w:val="21"/>
          <w:sz w:val="28"/>
          <w:vertAlign w:val="baseline"/>
        </w:rPr>
        <w:t> </w:t>
      </w:r>
      <w:r>
        <w:rPr>
          <w:sz w:val="28"/>
          <w:vertAlign w:val="baseline"/>
        </w:rPr>
        <w:t>sinh</w:t>
      </w:r>
      <w:r>
        <w:rPr>
          <w:spacing w:val="19"/>
          <w:sz w:val="28"/>
          <w:vertAlign w:val="baseline"/>
        </w:rPr>
        <w:t> </w:t>
      </w:r>
      <w:r>
        <w:rPr>
          <w:sz w:val="28"/>
          <w:vertAlign w:val="baseline"/>
        </w:rPr>
        <w:t>học</w:t>
      </w:r>
      <w:r>
        <w:rPr>
          <w:spacing w:val="21"/>
          <w:sz w:val="28"/>
          <w:vertAlign w:val="baseline"/>
        </w:rPr>
        <w:t> </w:t>
      </w:r>
      <w:r>
        <w:rPr>
          <w:sz w:val="28"/>
          <w:vertAlign w:val="baseline"/>
        </w:rPr>
        <w:t>trong</w:t>
      </w:r>
      <w:r>
        <w:rPr>
          <w:spacing w:val="21"/>
          <w:sz w:val="28"/>
          <w:vertAlign w:val="baseline"/>
        </w:rPr>
        <w:t> </w:t>
      </w:r>
      <w:r>
        <w:rPr>
          <w:sz w:val="28"/>
          <w:vertAlign w:val="baseline"/>
        </w:rPr>
        <w:t>chăn</w:t>
      </w:r>
    </w:p>
    <w:p>
      <w:pPr>
        <w:spacing w:after="0" w:line="242" w:lineRule="auto"/>
        <w:jc w:val="both"/>
        <w:rPr>
          <w:sz w:val="28"/>
        </w:rPr>
        <w:sectPr>
          <w:headerReference w:type="default" r:id="rId5"/>
          <w:pgSz w:w="11910" w:h="16850"/>
          <w:pgMar w:header="724" w:footer="0" w:top="1040" w:bottom="280" w:left="1540" w:right="980"/>
          <w:pgNumType w:start="2"/>
        </w:sectPr>
      </w:pPr>
    </w:p>
    <w:p>
      <w:pPr>
        <w:pStyle w:val="BodyText"/>
        <w:spacing w:before="79"/>
        <w:ind w:right="152" w:firstLine="0"/>
      </w:pPr>
      <w:r>
        <w:rPr/>
        <w:drawing>
          <wp:anchor distT="0" distB="0" distL="0" distR="0" allowOverlap="1" layoutInCell="1" locked="0" behindDoc="0" simplePos="0" relativeHeight="15730688">
            <wp:simplePos x="0" y="0"/>
            <wp:positionH relativeFrom="page">
              <wp:posOffset>2014092</wp:posOffset>
            </wp:positionH>
            <wp:positionV relativeFrom="page">
              <wp:posOffset>9398507</wp:posOffset>
            </wp:positionV>
            <wp:extent cx="645287" cy="3302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45287" cy="330200"/>
                    </a:xfrm>
                    <a:prstGeom prst="rect">
                      <a:avLst/>
                    </a:prstGeom>
                  </pic:spPr>
                </pic:pic>
              </a:graphicData>
            </a:graphic>
          </wp:anchor>
        </w:drawing>
      </w:r>
      <w:r>
        <w:rPr/>
        <w:t>nuôi lợn nếu có điều kiện có thể tiết kiệm 80% nước tắm lợn và nước rửa</w:t>
      </w:r>
      <w:r>
        <w:rPr>
          <w:spacing w:val="40"/>
        </w:rPr>
        <w:t> </w:t>
      </w:r>
      <w:r>
        <w:rPr/>
        <w:t>chuồng trại kết hợp với các biện pháp chống nóng. Thu gom định kỳ chất thải rắn từ</w:t>
      </w:r>
      <w:r>
        <w:rPr>
          <w:spacing w:val="-2"/>
        </w:rPr>
        <w:t> </w:t>
      </w:r>
      <w:r>
        <w:rPr/>
        <w:t>chăn nuôi để</w:t>
      </w:r>
      <w:r>
        <w:rPr>
          <w:spacing w:val="-1"/>
        </w:rPr>
        <w:t> </w:t>
      </w:r>
      <w:r>
        <w:rPr/>
        <w:t>ủ</w:t>
      </w:r>
      <w:r>
        <w:rPr>
          <w:spacing w:val="-1"/>
        </w:rPr>
        <w:t> </w:t>
      </w:r>
      <w:r>
        <w:rPr/>
        <w:t>compost sử</w:t>
      </w:r>
      <w:r>
        <w:rPr>
          <w:spacing w:val="-2"/>
        </w:rPr>
        <w:t> </w:t>
      </w:r>
      <w:r>
        <w:rPr/>
        <w:t>dụng</w:t>
      </w:r>
      <w:r>
        <w:rPr>
          <w:spacing w:val="-1"/>
        </w:rPr>
        <w:t> </w:t>
      </w:r>
      <w:r>
        <w:rPr/>
        <w:t>nuôi giun quế</w:t>
      </w:r>
      <w:r>
        <w:rPr>
          <w:spacing w:val="-1"/>
        </w:rPr>
        <w:t> </w:t>
      </w:r>
      <w:r>
        <w:rPr/>
        <w:t>(Perionyx excavatus),</w:t>
      </w:r>
      <w:r>
        <w:rPr>
          <w:spacing w:val="-1"/>
        </w:rPr>
        <w:t> </w:t>
      </w:r>
      <w:r>
        <w:rPr/>
        <w:t>giun đỏ (Lumbricus rưbellus) nhằm có nguồn đạm bổ sung cho vật nuôi và tiết kiệm nước để làm sạch nền chuồng.</w:t>
      </w:r>
    </w:p>
    <w:p>
      <w:pPr>
        <w:pStyle w:val="Heading1"/>
        <w:numPr>
          <w:ilvl w:val="1"/>
          <w:numId w:val="2"/>
        </w:numPr>
        <w:tabs>
          <w:tab w:pos="1374" w:val="left" w:leader="none"/>
        </w:tabs>
        <w:spacing w:line="240" w:lineRule="auto" w:before="125" w:after="0"/>
        <w:ind w:left="1374" w:right="0" w:hanging="493"/>
        <w:jc w:val="both"/>
      </w:pPr>
      <w:r>
        <w:rPr/>
        <w:t>Vệ</w:t>
      </w:r>
      <w:r>
        <w:rPr>
          <w:spacing w:val="-6"/>
        </w:rPr>
        <w:t> </w:t>
      </w:r>
      <w:r>
        <w:rPr/>
        <w:t>sinh</w:t>
      </w:r>
      <w:r>
        <w:rPr>
          <w:spacing w:val="-4"/>
        </w:rPr>
        <w:t> </w:t>
      </w:r>
      <w:r>
        <w:rPr/>
        <w:t>phòng</w:t>
      </w:r>
      <w:r>
        <w:rPr>
          <w:spacing w:val="-2"/>
        </w:rPr>
        <w:t> </w:t>
      </w:r>
      <w:r>
        <w:rPr>
          <w:spacing w:val="-4"/>
        </w:rPr>
        <w:t>bệnh:</w:t>
      </w:r>
    </w:p>
    <w:p>
      <w:pPr>
        <w:pStyle w:val="ListParagraph"/>
        <w:numPr>
          <w:ilvl w:val="2"/>
          <w:numId w:val="2"/>
        </w:numPr>
        <w:tabs>
          <w:tab w:pos="1055" w:val="left" w:leader="none"/>
        </w:tabs>
        <w:spacing w:line="240" w:lineRule="auto" w:before="115" w:after="0"/>
        <w:ind w:left="162" w:right="148" w:firstLine="719"/>
        <w:jc w:val="both"/>
        <w:rPr>
          <w:sz w:val="28"/>
        </w:rPr>
      </w:pPr>
      <w:r>
        <w:rPr>
          <w:sz w:val="28"/>
        </w:rPr>
        <w:t>Tăng cường vệ sinh đảm bảo chuồng trại và các dụng cụ chăn nuôi sạch sẽ. Tiêm đầy đủ các loại vacxin cho gia súc, gia cầm để tăng cường khả năng miễn dịch.</w:t>
      </w:r>
    </w:p>
    <w:p>
      <w:pPr>
        <w:pStyle w:val="ListParagraph"/>
        <w:numPr>
          <w:ilvl w:val="2"/>
          <w:numId w:val="2"/>
        </w:numPr>
        <w:tabs>
          <w:tab w:pos="1072" w:val="left" w:leader="none"/>
        </w:tabs>
        <w:spacing w:line="240" w:lineRule="auto" w:before="121" w:after="0"/>
        <w:ind w:left="162" w:right="151" w:firstLine="719"/>
        <w:jc w:val="both"/>
        <w:rPr>
          <w:sz w:val="28"/>
        </w:rPr>
      </w:pPr>
      <w:r>
        <w:rPr>
          <w:sz w:val="28"/>
        </w:rPr>
        <w:t>Định kỳ tẩy giun, sán cho vật nuôi và phun thuốc sát trùng để diệt ve, mòng, ruồi, muỗi, bọ mạt... là những tác nhân truyền và gây bệnh.</w:t>
      </w:r>
    </w:p>
    <w:p>
      <w:pPr>
        <w:pStyle w:val="ListParagraph"/>
        <w:numPr>
          <w:ilvl w:val="2"/>
          <w:numId w:val="2"/>
        </w:numPr>
        <w:tabs>
          <w:tab w:pos="1062" w:val="left" w:leader="none"/>
        </w:tabs>
        <w:spacing w:line="240" w:lineRule="auto" w:before="120" w:after="0"/>
        <w:ind w:left="162" w:right="148" w:firstLine="719"/>
        <w:jc w:val="both"/>
        <w:rPr>
          <w:sz w:val="28"/>
        </w:rPr>
      </w:pPr>
      <w:r>
        <w:rPr>
          <w:sz w:val="28"/>
        </w:rPr>
        <w:t>Phát hiện sớm các loại gia súc, gia cầm bị ốm, bị bệnh để cách ly, điều trị, xử lý kịp thời tránh để bệnh lây lan, nhất là các bệnh đường ruột và tiêu hoá bằng cách chủ động cho gia súc ăn, uống thuốc ở liều phòng bệnh; bổ sung khoáng, vitamin và dinh dưỡng theo tiêu chuẩn cho gia súc sau những đợt khô hạn kéo dài.</w:t>
      </w:r>
    </w:p>
    <w:p>
      <w:pPr>
        <w:pStyle w:val="BodyText"/>
        <w:spacing w:before="121"/>
        <w:ind w:right="147"/>
      </w:pPr>
      <w:r>
        <w:rPr/>
        <w:t>* Tổng hợp số lượng loại vật nuôi bị thiệt hại, báo cáo những khó khăn, vướng mắc trong công tác khắc phục hậu quả nắng nóng và trong công tác phòng, chống dịch bệnh động vật trên địa bàn, gửi về UBND thành phố </w:t>
      </w:r>
      <w:r>
        <w:rPr>
          <w:i/>
        </w:rPr>
        <w:t>(qua</w:t>
      </w:r>
      <w:r>
        <w:rPr>
          <w:i/>
        </w:rPr>
        <w:t> Phòng Kinh tế thành phố) </w:t>
      </w:r>
      <w:r>
        <w:rPr/>
        <w:t>để tổng hợp báo cáo Sở Nông nghiệp và Phát triển nông thôn.</w:t>
      </w:r>
    </w:p>
    <w:p>
      <w:pPr>
        <w:pStyle w:val="Heading1"/>
        <w:numPr>
          <w:ilvl w:val="0"/>
          <w:numId w:val="2"/>
        </w:numPr>
        <w:tabs>
          <w:tab w:pos="1163" w:val="left" w:leader="none"/>
        </w:tabs>
        <w:spacing w:line="240" w:lineRule="auto" w:before="125" w:after="0"/>
        <w:ind w:left="1162" w:right="0" w:hanging="282"/>
        <w:jc w:val="both"/>
      </w:pPr>
      <w:r>
        <w:rPr/>
        <w:t>Phòng</w:t>
      </w:r>
      <w:r>
        <w:rPr>
          <w:spacing w:val="-3"/>
        </w:rPr>
        <w:t> </w:t>
      </w:r>
      <w:r>
        <w:rPr/>
        <w:t>Kinh</w:t>
      </w:r>
      <w:r>
        <w:rPr>
          <w:spacing w:val="-3"/>
        </w:rPr>
        <w:t> </w:t>
      </w:r>
      <w:r>
        <w:rPr/>
        <w:t>tế</w:t>
      </w:r>
      <w:r>
        <w:rPr>
          <w:spacing w:val="-3"/>
        </w:rPr>
        <w:t> </w:t>
      </w:r>
      <w:r>
        <w:rPr/>
        <w:t>thành</w:t>
      </w:r>
      <w:r>
        <w:rPr>
          <w:spacing w:val="-4"/>
        </w:rPr>
        <w:t> phố:</w:t>
      </w:r>
    </w:p>
    <w:p>
      <w:pPr>
        <w:pStyle w:val="ListParagraph"/>
        <w:numPr>
          <w:ilvl w:val="0"/>
          <w:numId w:val="4"/>
        </w:numPr>
        <w:tabs>
          <w:tab w:pos="1053" w:val="left" w:leader="none"/>
        </w:tabs>
        <w:spacing w:line="240" w:lineRule="auto" w:before="115" w:after="0"/>
        <w:ind w:left="162" w:right="151" w:firstLine="719"/>
        <w:jc w:val="both"/>
        <w:rPr>
          <w:sz w:val="28"/>
        </w:rPr>
      </w:pPr>
      <w:r>
        <w:rPr>
          <w:sz w:val="28"/>
        </w:rPr>
        <w:t>Theo dõi, kiểm tra tình hình thực hiện các biện pháp phòng, chống nắng nóng, thiếu nước cho đàn vật nuôi trên địa bàn thành phố, kịp thời tham mưu UBND thành phố chỉ đạo triển khai các biện pháp phòng, chống nắng nóng, thiếu nước cho đàn vật nuôi.</w:t>
      </w:r>
    </w:p>
    <w:p>
      <w:pPr>
        <w:pStyle w:val="ListParagraph"/>
        <w:numPr>
          <w:ilvl w:val="0"/>
          <w:numId w:val="4"/>
        </w:numPr>
        <w:tabs>
          <w:tab w:pos="1070" w:val="left" w:leader="none"/>
        </w:tabs>
        <w:spacing w:line="240" w:lineRule="auto" w:before="121" w:after="0"/>
        <w:ind w:left="162" w:right="148" w:firstLine="719"/>
        <w:jc w:val="both"/>
        <w:rPr>
          <w:sz w:val="28"/>
        </w:rPr>
      </w:pPr>
      <w:r>
        <w:rPr>
          <w:sz w:val="28"/>
        </w:rPr>
        <w:t>Tổng hợp số lượng loại vật nuôi bị thiệt hại, báo cáo những khó khăn, vướng mắc trong công tác khắc phục hậu quả nắng nóng và trong công tác phòng, chống dịch bệnh động vật trên địa bàn thành phố </w:t>
      </w:r>
      <w:r>
        <w:rPr>
          <w:i/>
          <w:sz w:val="28"/>
        </w:rPr>
        <w:t>(nếu có)</w:t>
      </w:r>
      <w:r>
        <w:rPr>
          <w:sz w:val="28"/>
        </w:rPr>
        <w:t>, tham mưu UBND thành phố báo Sở Nông nghiệp và Phát triển nông thôn theo quy định.</w:t>
      </w:r>
    </w:p>
    <w:p>
      <w:pPr>
        <w:pStyle w:val="BodyText"/>
        <w:ind w:left="881" w:firstLine="0"/>
      </w:pPr>
      <w:r>
        <w:rPr/>
        <w:drawing>
          <wp:anchor distT="0" distB="0" distL="0" distR="0" allowOverlap="1" layoutInCell="1" locked="0" behindDoc="1" simplePos="0" relativeHeight="487515648">
            <wp:simplePos x="0" y="0"/>
            <wp:positionH relativeFrom="page">
              <wp:posOffset>3647059</wp:posOffset>
            </wp:positionH>
            <wp:positionV relativeFrom="paragraph">
              <wp:posOffset>782704</wp:posOffset>
            </wp:positionV>
            <wp:extent cx="1410408" cy="1452467"/>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410408" cy="1452467"/>
                    </a:xfrm>
                    <a:prstGeom prst="rect">
                      <a:avLst/>
                    </a:prstGeom>
                  </pic:spPr>
                </pic:pic>
              </a:graphicData>
            </a:graphic>
          </wp:anchor>
        </w:drawing>
      </w:r>
      <w:r>
        <w:rPr/>
        <w:t>UBND</w:t>
      </w:r>
      <w:r>
        <w:rPr>
          <w:spacing w:val="-5"/>
        </w:rPr>
        <w:t> </w:t>
      </w:r>
      <w:r>
        <w:rPr/>
        <w:t>thành</w:t>
      </w:r>
      <w:r>
        <w:rPr>
          <w:spacing w:val="-6"/>
        </w:rPr>
        <w:t> </w:t>
      </w:r>
      <w:r>
        <w:rPr/>
        <w:t>phố</w:t>
      </w:r>
      <w:r>
        <w:rPr>
          <w:spacing w:val="-2"/>
        </w:rPr>
        <w:t> </w:t>
      </w:r>
      <w:r>
        <w:rPr/>
        <w:t>báo</w:t>
      </w:r>
      <w:r>
        <w:rPr>
          <w:spacing w:val="-4"/>
        </w:rPr>
        <w:t> </w:t>
      </w:r>
      <w:r>
        <w:rPr/>
        <w:t>để</w:t>
      </w:r>
      <w:r>
        <w:rPr>
          <w:spacing w:val="-2"/>
        </w:rPr>
        <w:t> </w:t>
      </w:r>
      <w:r>
        <w:rPr/>
        <w:t>các</w:t>
      </w:r>
      <w:r>
        <w:rPr>
          <w:spacing w:val="-3"/>
        </w:rPr>
        <w:t> </w:t>
      </w:r>
      <w:r>
        <w:rPr/>
        <w:t>cơ</w:t>
      </w:r>
      <w:r>
        <w:rPr>
          <w:spacing w:val="-3"/>
        </w:rPr>
        <w:t> </w:t>
      </w:r>
      <w:r>
        <w:rPr/>
        <w:t>quan,</w:t>
      </w:r>
      <w:r>
        <w:rPr>
          <w:spacing w:val="-4"/>
        </w:rPr>
        <w:t> </w:t>
      </w:r>
      <w:r>
        <w:rPr/>
        <w:t>đơn</w:t>
      </w:r>
      <w:r>
        <w:rPr>
          <w:spacing w:val="-5"/>
        </w:rPr>
        <w:t> </w:t>
      </w:r>
      <w:r>
        <w:rPr/>
        <w:t>vị</w:t>
      </w:r>
      <w:r>
        <w:rPr>
          <w:spacing w:val="-5"/>
        </w:rPr>
        <w:t> </w:t>
      </w:r>
      <w:r>
        <w:rPr/>
        <w:t>biết,</w:t>
      </w:r>
      <w:r>
        <w:rPr>
          <w:spacing w:val="-4"/>
        </w:rPr>
        <w:t> </w:t>
      </w:r>
      <w:r>
        <w:rPr/>
        <w:t>triển</w:t>
      </w:r>
      <w:r>
        <w:rPr>
          <w:spacing w:val="-2"/>
        </w:rPr>
        <w:t> </w:t>
      </w:r>
      <w:r>
        <w:rPr/>
        <w:t>khai</w:t>
      </w:r>
      <w:r>
        <w:rPr>
          <w:spacing w:val="-2"/>
        </w:rPr>
        <w:t> </w:t>
      </w:r>
      <w:r>
        <w:rPr/>
        <w:t>thực</w:t>
      </w:r>
      <w:r>
        <w:rPr>
          <w:spacing w:val="-2"/>
        </w:rPr>
        <w:t> hiện./.</w:t>
      </w:r>
    </w:p>
    <w:p>
      <w:pPr>
        <w:pStyle w:val="BodyText"/>
        <w:spacing w:before="4"/>
        <w:ind w:left="0" w:firstLine="0"/>
        <w:jc w:val="left"/>
        <w:rPr>
          <w:sz w:val="6"/>
        </w:rPr>
      </w:pPr>
    </w:p>
    <w:tbl>
      <w:tblPr>
        <w:tblW w:w="0" w:type="auto"/>
        <w:jc w:val="left"/>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14"/>
        <w:gridCol w:w="3645"/>
      </w:tblGrid>
      <w:tr>
        <w:trPr>
          <w:trHeight w:val="3003" w:hRule="atLeast"/>
        </w:trPr>
        <w:tc>
          <w:tcPr>
            <w:tcW w:w="4814" w:type="dxa"/>
          </w:tcPr>
          <w:p>
            <w:pPr>
              <w:pStyle w:val="TableParagraph"/>
              <w:spacing w:line="264" w:lineRule="exact"/>
              <w:ind w:left="50"/>
              <w:rPr>
                <w:b/>
                <w:i/>
                <w:sz w:val="24"/>
              </w:rPr>
            </w:pPr>
            <w:r>
              <w:rPr>
                <w:b/>
                <w:i/>
                <w:sz w:val="24"/>
              </w:rPr>
              <w:t>Nơi</w:t>
            </w:r>
            <w:r>
              <w:rPr>
                <w:b/>
                <w:i/>
                <w:spacing w:val="-2"/>
                <w:sz w:val="24"/>
              </w:rPr>
              <w:t> nhận:</w:t>
            </w:r>
          </w:p>
          <w:p>
            <w:pPr>
              <w:pStyle w:val="TableParagraph"/>
              <w:numPr>
                <w:ilvl w:val="0"/>
                <w:numId w:val="5"/>
              </w:numPr>
              <w:tabs>
                <w:tab w:pos="178" w:val="left" w:leader="none"/>
              </w:tabs>
              <w:spacing w:line="252" w:lineRule="exact" w:before="0" w:after="0"/>
              <w:ind w:left="177" w:right="0" w:hanging="128"/>
              <w:jc w:val="left"/>
              <w:rPr>
                <w:sz w:val="22"/>
              </w:rPr>
            </w:pPr>
            <w:r>
              <w:rPr>
                <w:sz w:val="22"/>
              </w:rPr>
              <w:t>Như</w:t>
            </w:r>
            <w:r>
              <w:rPr>
                <w:spacing w:val="-2"/>
                <w:sz w:val="22"/>
              </w:rPr>
              <w:t> trên;</w:t>
            </w:r>
          </w:p>
          <w:p>
            <w:pPr>
              <w:pStyle w:val="TableParagraph"/>
              <w:numPr>
                <w:ilvl w:val="0"/>
                <w:numId w:val="5"/>
              </w:numPr>
              <w:tabs>
                <w:tab w:pos="175" w:val="left" w:leader="none"/>
              </w:tabs>
              <w:spacing w:line="253" w:lineRule="exact" w:before="1" w:after="0"/>
              <w:ind w:left="174" w:right="0" w:hanging="125"/>
              <w:jc w:val="left"/>
              <w:rPr>
                <w:sz w:val="22"/>
              </w:rPr>
            </w:pPr>
            <w:r>
              <w:rPr>
                <w:sz w:val="22"/>
              </w:rPr>
              <w:t>Sở</w:t>
            </w:r>
            <w:r>
              <w:rPr>
                <w:spacing w:val="-4"/>
                <w:sz w:val="22"/>
              </w:rPr>
              <w:t> </w:t>
            </w:r>
            <w:r>
              <w:rPr>
                <w:sz w:val="22"/>
              </w:rPr>
              <w:t>Nông</w:t>
            </w:r>
            <w:r>
              <w:rPr>
                <w:spacing w:val="-5"/>
                <w:sz w:val="22"/>
              </w:rPr>
              <w:t> </w:t>
            </w:r>
            <w:r>
              <w:rPr>
                <w:sz w:val="22"/>
              </w:rPr>
              <w:t>nghiệp</w:t>
            </w:r>
            <w:r>
              <w:rPr>
                <w:spacing w:val="-2"/>
                <w:sz w:val="22"/>
              </w:rPr>
              <w:t> </w:t>
            </w:r>
            <w:r>
              <w:rPr>
                <w:sz w:val="22"/>
              </w:rPr>
              <w:t>và</w:t>
            </w:r>
            <w:r>
              <w:rPr>
                <w:spacing w:val="-1"/>
                <w:sz w:val="22"/>
              </w:rPr>
              <w:t> </w:t>
            </w:r>
            <w:r>
              <w:rPr>
                <w:sz w:val="22"/>
              </w:rPr>
              <w:t>Phát</w:t>
            </w:r>
            <w:r>
              <w:rPr>
                <w:spacing w:val="-1"/>
                <w:sz w:val="22"/>
              </w:rPr>
              <w:t> </w:t>
            </w:r>
            <w:r>
              <w:rPr>
                <w:sz w:val="22"/>
              </w:rPr>
              <w:t>triển</w:t>
            </w:r>
            <w:r>
              <w:rPr>
                <w:spacing w:val="-4"/>
                <w:sz w:val="22"/>
              </w:rPr>
              <w:t> </w:t>
            </w:r>
            <w:r>
              <w:rPr>
                <w:sz w:val="22"/>
              </w:rPr>
              <w:t>nông</w:t>
            </w:r>
            <w:r>
              <w:rPr>
                <w:spacing w:val="-4"/>
                <w:sz w:val="22"/>
              </w:rPr>
              <w:t> </w:t>
            </w:r>
            <w:r>
              <w:rPr>
                <w:spacing w:val="-2"/>
                <w:sz w:val="22"/>
              </w:rPr>
              <w:t>thôn;</w:t>
            </w:r>
          </w:p>
          <w:p>
            <w:pPr>
              <w:pStyle w:val="TableParagraph"/>
              <w:numPr>
                <w:ilvl w:val="0"/>
                <w:numId w:val="5"/>
              </w:numPr>
              <w:tabs>
                <w:tab w:pos="178" w:val="left" w:leader="none"/>
              </w:tabs>
              <w:spacing w:line="240" w:lineRule="auto" w:before="0" w:after="0"/>
              <w:ind w:left="177" w:right="0" w:hanging="128"/>
              <w:jc w:val="left"/>
              <w:rPr>
                <w:sz w:val="22"/>
              </w:rPr>
            </w:pPr>
            <w:r>
              <w:rPr>
                <w:sz w:val="22"/>
              </w:rPr>
              <w:t>TT.</w:t>
            </w:r>
            <w:r>
              <w:rPr>
                <w:spacing w:val="1"/>
                <w:sz w:val="22"/>
              </w:rPr>
              <w:t> </w:t>
            </w:r>
            <w:r>
              <w:rPr>
                <w:sz w:val="22"/>
              </w:rPr>
              <w:t>Thành</w:t>
            </w:r>
            <w:r>
              <w:rPr>
                <w:spacing w:val="2"/>
                <w:sz w:val="22"/>
              </w:rPr>
              <w:t> </w:t>
            </w:r>
            <w:r>
              <w:rPr>
                <w:spacing w:val="-5"/>
                <w:sz w:val="22"/>
              </w:rPr>
              <w:t>ủy;</w:t>
            </w:r>
          </w:p>
          <w:p>
            <w:pPr>
              <w:pStyle w:val="TableParagraph"/>
              <w:numPr>
                <w:ilvl w:val="0"/>
                <w:numId w:val="5"/>
              </w:numPr>
              <w:tabs>
                <w:tab w:pos="175" w:val="left" w:leader="none"/>
              </w:tabs>
              <w:spacing w:line="252" w:lineRule="exact" w:before="1" w:after="0"/>
              <w:ind w:left="174" w:right="0" w:hanging="125"/>
              <w:jc w:val="left"/>
              <w:rPr>
                <w:sz w:val="22"/>
              </w:rPr>
            </w:pPr>
            <w:r>
              <w:rPr>
                <w:sz w:val="22"/>
              </w:rPr>
              <w:t>TT.</w:t>
            </w:r>
            <w:r>
              <w:rPr>
                <w:spacing w:val="-2"/>
                <w:sz w:val="22"/>
              </w:rPr>
              <w:t> </w:t>
            </w:r>
            <w:r>
              <w:rPr>
                <w:sz w:val="22"/>
              </w:rPr>
              <w:t>HĐND</w:t>
            </w:r>
            <w:r>
              <w:rPr>
                <w:spacing w:val="-2"/>
                <w:sz w:val="22"/>
              </w:rPr>
              <w:t> </w:t>
            </w:r>
            <w:r>
              <w:rPr>
                <w:sz w:val="22"/>
              </w:rPr>
              <w:t>thành</w:t>
            </w:r>
            <w:r>
              <w:rPr>
                <w:spacing w:val="-3"/>
                <w:sz w:val="22"/>
              </w:rPr>
              <w:t> </w:t>
            </w:r>
            <w:r>
              <w:rPr>
                <w:spacing w:val="-4"/>
                <w:sz w:val="22"/>
              </w:rPr>
              <w:t>phố;</w:t>
            </w:r>
          </w:p>
          <w:p>
            <w:pPr>
              <w:pStyle w:val="TableParagraph"/>
              <w:numPr>
                <w:ilvl w:val="0"/>
                <w:numId w:val="5"/>
              </w:numPr>
              <w:tabs>
                <w:tab w:pos="178" w:val="left" w:leader="none"/>
              </w:tabs>
              <w:spacing w:line="252" w:lineRule="exact" w:before="0" w:after="0"/>
              <w:ind w:left="177" w:right="0" w:hanging="128"/>
              <w:jc w:val="left"/>
              <w:rPr>
                <w:sz w:val="22"/>
              </w:rPr>
            </w:pPr>
            <w:r>
              <w:rPr>
                <w:sz w:val="22"/>
              </w:rPr>
              <w:t>Đ/c</w:t>
            </w:r>
            <w:r>
              <w:rPr>
                <w:spacing w:val="-3"/>
                <w:sz w:val="22"/>
              </w:rPr>
              <w:t> </w:t>
            </w:r>
            <w:r>
              <w:rPr>
                <w:sz w:val="22"/>
              </w:rPr>
              <w:t>Chủ</w:t>
            </w:r>
            <w:r>
              <w:rPr>
                <w:spacing w:val="-3"/>
                <w:sz w:val="22"/>
              </w:rPr>
              <w:t> </w:t>
            </w:r>
            <w:r>
              <w:rPr>
                <w:sz w:val="22"/>
              </w:rPr>
              <w:t>tịch;</w:t>
            </w:r>
            <w:r>
              <w:rPr>
                <w:spacing w:val="-2"/>
                <w:sz w:val="22"/>
              </w:rPr>
              <w:t> </w:t>
            </w:r>
            <w:r>
              <w:rPr>
                <w:sz w:val="22"/>
              </w:rPr>
              <w:t>các</w:t>
            </w:r>
            <w:r>
              <w:rPr>
                <w:spacing w:val="-2"/>
                <w:sz w:val="22"/>
              </w:rPr>
              <w:t> </w:t>
            </w:r>
            <w:r>
              <w:rPr>
                <w:sz w:val="22"/>
              </w:rPr>
              <w:t>Đ/c</w:t>
            </w:r>
            <w:r>
              <w:rPr>
                <w:spacing w:val="-3"/>
                <w:sz w:val="22"/>
              </w:rPr>
              <w:t> </w:t>
            </w:r>
            <w:r>
              <w:rPr>
                <w:sz w:val="22"/>
              </w:rPr>
              <w:t>PCT</w:t>
            </w:r>
            <w:r>
              <w:rPr>
                <w:spacing w:val="-1"/>
                <w:sz w:val="22"/>
              </w:rPr>
              <w:t> </w:t>
            </w:r>
            <w:r>
              <w:rPr>
                <w:sz w:val="22"/>
              </w:rPr>
              <w:t>UBND</w:t>
            </w:r>
            <w:r>
              <w:rPr>
                <w:spacing w:val="-3"/>
                <w:sz w:val="22"/>
              </w:rPr>
              <w:t> </w:t>
            </w:r>
            <w:r>
              <w:rPr>
                <w:sz w:val="22"/>
              </w:rPr>
              <w:t>thành</w:t>
            </w:r>
            <w:r>
              <w:rPr>
                <w:spacing w:val="-2"/>
                <w:sz w:val="22"/>
              </w:rPr>
              <w:t> </w:t>
            </w:r>
            <w:r>
              <w:rPr>
                <w:spacing w:val="-4"/>
                <w:sz w:val="22"/>
              </w:rPr>
              <w:t>phố;</w:t>
            </w:r>
          </w:p>
          <w:p>
            <w:pPr>
              <w:pStyle w:val="TableParagraph"/>
              <w:numPr>
                <w:ilvl w:val="0"/>
                <w:numId w:val="5"/>
              </w:numPr>
              <w:tabs>
                <w:tab w:pos="178" w:val="left" w:leader="none"/>
              </w:tabs>
              <w:spacing w:line="252" w:lineRule="exact" w:before="0" w:after="0"/>
              <w:ind w:left="177" w:right="0" w:hanging="128"/>
              <w:jc w:val="left"/>
              <w:rPr>
                <w:sz w:val="22"/>
              </w:rPr>
            </w:pPr>
            <w:r>
              <w:rPr>
                <w:sz w:val="22"/>
              </w:rPr>
              <w:t>Ban</w:t>
            </w:r>
            <w:r>
              <w:rPr>
                <w:spacing w:val="-4"/>
                <w:sz w:val="22"/>
              </w:rPr>
              <w:t> </w:t>
            </w:r>
            <w:r>
              <w:rPr>
                <w:sz w:val="22"/>
              </w:rPr>
              <w:t>TT.UBMTTQVN</w:t>
            </w:r>
            <w:r>
              <w:rPr>
                <w:spacing w:val="-4"/>
                <w:sz w:val="22"/>
              </w:rPr>
              <w:t> </w:t>
            </w:r>
            <w:r>
              <w:rPr>
                <w:sz w:val="22"/>
              </w:rPr>
              <w:t>thành</w:t>
            </w:r>
            <w:r>
              <w:rPr>
                <w:spacing w:val="-3"/>
                <w:sz w:val="22"/>
              </w:rPr>
              <w:t> </w:t>
            </w:r>
            <w:r>
              <w:rPr>
                <w:sz w:val="22"/>
              </w:rPr>
              <w:t>phố</w:t>
            </w:r>
            <w:r>
              <w:rPr>
                <w:spacing w:val="-3"/>
                <w:sz w:val="22"/>
              </w:rPr>
              <w:t> </w:t>
            </w:r>
            <w:r>
              <w:rPr>
                <w:spacing w:val="-2"/>
                <w:sz w:val="22"/>
              </w:rPr>
              <w:t>(p/h);</w:t>
            </w:r>
          </w:p>
          <w:p>
            <w:pPr>
              <w:pStyle w:val="TableParagraph"/>
              <w:numPr>
                <w:ilvl w:val="0"/>
                <w:numId w:val="5"/>
              </w:numPr>
              <w:tabs>
                <w:tab w:pos="178" w:val="left" w:leader="none"/>
              </w:tabs>
              <w:spacing w:line="252" w:lineRule="exact" w:before="2" w:after="0"/>
              <w:ind w:left="177" w:right="0" w:hanging="128"/>
              <w:jc w:val="left"/>
              <w:rPr>
                <w:sz w:val="22"/>
              </w:rPr>
            </w:pPr>
            <w:r>
              <w:rPr>
                <w:sz w:val="22"/>
              </w:rPr>
              <w:t>Các</w:t>
            </w:r>
            <w:r>
              <w:rPr>
                <w:spacing w:val="-2"/>
                <w:sz w:val="22"/>
              </w:rPr>
              <w:t> </w:t>
            </w:r>
            <w:r>
              <w:rPr>
                <w:sz w:val="22"/>
              </w:rPr>
              <w:t>Tổ</w:t>
            </w:r>
            <w:r>
              <w:rPr>
                <w:spacing w:val="-4"/>
                <w:sz w:val="22"/>
              </w:rPr>
              <w:t> </w:t>
            </w:r>
            <w:r>
              <w:rPr>
                <w:sz w:val="22"/>
              </w:rPr>
              <w:t>chức</w:t>
            </w:r>
            <w:r>
              <w:rPr>
                <w:spacing w:val="-3"/>
                <w:sz w:val="22"/>
              </w:rPr>
              <w:t> </w:t>
            </w:r>
            <w:r>
              <w:rPr>
                <w:sz w:val="22"/>
              </w:rPr>
              <w:t>CT-XH</w:t>
            </w:r>
            <w:r>
              <w:rPr>
                <w:spacing w:val="-2"/>
                <w:sz w:val="22"/>
              </w:rPr>
              <w:t> </w:t>
            </w:r>
            <w:r>
              <w:rPr>
                <w:sz w:val="22"/>
              </w:rPr>
              <w:t>thành</w:t>
            </w:r>
            <w:r>
              <w:rPr>
                <w:spacing w:val="-1"/>
                <w:sz w:val="22"/>
              </w:rPr>
              <w:t> </w:t>
            </w:r>
            <w:r>
              <w:rPr>
                <w:sz w:val="22"/>
              </w:rPr>
              <w:t>phố</w:t>
            </w:r>
            <w:r>
              <w:rPr>
                <w:spacing w:val="-1"/>
                <w:sz w:val="22"/>
              </w:rPr>
              <w:t> </w:t>
            </w:r>
            <w:r>
              <w:rPr>
                <w:spacing w:val="-2"/>
                <w:sz w:val="22"/>
              </w:rPr>
              <w:t>(p/h);</w:t>
            </w:r>
          </w:p>
          <w:p>
            <w:pPr>
              <w:pStyle w:val="TableParagraph"/>
              <w:numPr>
                <w:ilvl w:val="0"/>
                <w:numId w:val="5"/>
              </w:numPr>
              <w:tabs>
                <w:tab w:pos="175" w:val="left" w:leader="none"/>
              </w:tabs>
              <w:spacing w:line="252" w:lineRule="exact" w:before="0" w:after="0"/>
              <w:ind w:left="174" w:right="0" w:hanging="125"/>
              <w:jc w:val="left"/>
              <w:rPr>
                <w:sz w:val="22"/>
              </w:rPr>
            </w:pPr>
            <w:r>
              <w:rPr>
                <w:sz w:val="22"/>
              </w:rPr>
              <w:t>Trung</w:t>
            </w:r>
            <w:r>
              <w:rPr>
                <w:spacing w:val="-5"/>
                <w:sz w:val="22"/>
              </w:rPr>
              <w:t> </w:t>
            </w:r>
            <w:r>
              <w:rPr>
                <w:sz w:val="22"/>
              </w:rPr>
              <w:t>tâm</w:t>
            </w:r>
            <w:r>
              <w:rPr>
                <w:spacing w:val="-5"/>
                <w:sz w:val="22"/>
              </w:rPr>
              <w:t> </w:t>
            </w:r>
            <w:r>
              <w:rPr>
                <w:sz w:val="22"/>
              </w:rPr>
              <w:t>Dịch</w:t>
            </w:r>
            <w:r>
              <w:rPr>
                <w:spacing w:val="-2"/>
                <w:sz w:val="22"/>
              </w:rPr>
              <w:t> </w:t>
            </w:r>
            <w:r>
              <w:rPr>
                <w:sz w:val="22"/>
              </w:rPr>
              <w:t>vụ</w:t>
            </w:r>
            <w:r>
              <w:rPr>
                <w:spacing w:val="-2"/>
                <w:sz w:val="22"/>
              </w:rPr>
              <w:t> </w:t>
            </w:r>
            <w:r>
              <w:rPr>
                <w:sz w:val="22"/>
              </w:rPr>
              <w:t>Nông</w:t>
            </w:r>
            <w:r>
              <w:rPr>
                <w:spacing w:val="-2"/>
                <w:sz w:val="22"/>
              </w:rPr>
              <w:t> </w:t>
            </w:r>
            <w:r>
              <w:rPr>
                <w:sz w:val="22"/>
              </w:rPr>
              <w:t>nghiệp thành</w:t>
            </w:r>
            <w:r>
              <w:rPr>
                <w:spacing w:val="-1"/>
                <w:sz w:val="22"/>
              </w:rPr>
              <w:t> </w:t>
            </w:r>
            <w:r>
              <w:rPr>
                <w:spacing w:val="-4"/>
                <w:sz w:val="22"/>
              </w:rPr>
              <w:t>phố;</w:t>
            </w:r>
          </w:p>
          <w:p>
            <w:pPr>
              <w:pStyle w:val="TableParagraph"/>
              <w:numPr>
                <w:ilvl w:val="0"/>
                <w:numId w:val="5"/>
              </w:numPr>
              <w:tabs>
                <w:tab w:pos="178" w:val="left" w:leader="none"/>
              </w:tabs>
              <w:spacing w:line="252" w:lineRule="exact" w:before="1" w:after="0"/>
              <w:ind w:left="177" w:right="0" w:hanging="128"/>
              <w:jc w:val="left"/>
              <w:rPr>
                <w:sz w:val="22"/>
              </w:rPr>
            </w:pPr>
            <w:r>
              <w:rPr>
                <w:sz w:val="22"/>
              </w:rPr>
              <w:t>Đ/c</w:t>
            </w:r>
            <w:r>
              <w:rPr>
                <w:spacing w:val="-3"/>
                <w:sz w:val="22"/>
              </w:rPr>
              <w:t> </w:t>
            </w:r>
            <w:r>
              <w:rPr>
                <w:sz w:val="22"/>
              </w:rPr>
              <w:t>CVP;</w:t>
            </w:r>
            <w:r>
              <w:rPr>
                <w:spacing w:val="-4"/>
                <w:sz w:val="22"/>
              </w:rPr>
              <w:t> </w:t>
            </w:r>
            <w:r>
              <w:rPr>
                <w:sz w:val="22"/>
              </w:rPr>
              <w:t>Đ/c</w:t>
            </w:r>
            <w:r>
              <w:rPr>
                <w:spacing w:val="-3"/>
                <w:sz w:val="22"/>
              </w:rPr>
              <w:t> </w:t>
            </w:r>
            <w:r>
              <w:rPr>
                <w:sz w:val="22"/>
              </w:rPr>
              <w:t>PCVP</w:t>
            </w:r>
            <w:r>
              <w:rPr>
                <w:spacing w:val="-2"/>
                <w:sz w:val="22"/>
              </w:rPr>
              <w:t> </w:t>
            </w:r>
            <w:r>
              <w:rPr>
                <w:sz w:val="22"/>
              </w:rPr>
              <w:t>phụ</w:t>
            </w:r>
            <w:r>
              <w:rPr>
                <w:spacing w:val="-5"/>
                <w:sz w:val="22"/>
              </w:rPr>
              <w:t> </w:t>
            </w:r>
            <w:r>
              <w:rPr>
                <w:spacing w:val="-2"/>
                <w:sz w:val="22"/>
              </w:rPr>
              <w:t>trách;</w:t>
            </w:r>
          </w:p>
          <w:p>
            <w:pPr>
              <w:pStyle w:val="TableParagraph"/>
              <w:numPr>
                <w:ilvl w:val="0"/>
                <w:numId w:val="5"/>
              </w:numPr>
              <w:tabs>
                <w:tab w:pos="175" w:val="left" w:leader="none"/>
              </w:tabs>
              <w:spacing w:line="252" w:lineRule="exact" w:before="0" w:after="0"/>
              <w:ind w:left="174" w:right="0" w:hanging="125"/>
              <w:jc w:val="left"/>
              <w:rPr>
                <w:sz w:val="22"/>
              </w:rPr>
            </w:pPr>
            <w:r>
              <w:rPr>
                <w:sz w:val="22"/>
              </w:rPr>
              <w:t>Lưu: VT,</w:t>
            </w:r>
            <w:r>
              <w:rPr>
                <w:spacing w:val="1"/>
                <w:sz w:val="22"/>
              </w:rPr>
              <w:t> </w:t>
            </w:r>
            <w:r>
              <w:rPr>
                <w:spacing w:val="-5"/>
                <w:sz w:val="22"/>
              </w:rPr>
              <w:t>KTN</w:t>
            </w:r>
          </w:p>
        </w:tc>
        <w:tc>
          <w:tcPr>
            <w:tcW w:w="3645" w:type="dxa"/>
          </w:tcPr>
          <w:p>
            <w:pPr>
              <w:pStyle w:val="TableParagraph"/>
              <w:ind w:left="600" w:right="47"/>
              <w:jc w:val="center"/>
              <w:rPr>
                <w:b/>
                <w:sz w:val="26"/>
              </w:rPr>
            </w:pPr>
            <w:r>
              <w:rPr>
                <w:b/>
                <w:sz w:val="26"/>
              </w:rPr>
              <w:t>TM.</w:t>
            </w:r>
            <w:r>
              <w:rPr>
                <w:b/>
                <w:spacing w:val="-11"/>
                <w:sz w:val="26"/>
              </w:rPr>
              <w:t> </w:t>
            </w:r>
            <w:r>
              <w:rPr>
                <w:b/>
                <w:sz w:val="26"/>
              </w:rPr>
              <w:t>ỦY</w:t>
            </w:r>
            <w:r>
              <w:rPr>
                <w:b/>
                <w:spacing w:val="-9"/>
                <w:sz w:val="26"/>
              </w:rPr>
              <w:t> </w:t>
            </w:r>
            <w:r>
              <w:rPr>
                <w:b/>
                <w:sz w:val="26"/>
              </w:rPr>
              <w:t>BAN</w:t>
            </w:r>
            <w:r>
              <w:rPr>
                <w:b/>
                <w:spacing w:val="-11"/>
                <w:sz w:val="26"/>
              </w:rPr>
              <w:t> </w:t>
            </w:r>
            <w:r>
              <w:rPr>
                <w:b/>
                <w:sz w:val="26"/>
              </w:rPr>
              <w:t>NHÂN</w:t>
            </w:r>
            <w:r>
              <w:rPr>
                <w:b/>
                <w:spacing w:val="-10"/>
                <w:sz w:val="26"/>
              </w:rPr>
              <w:t> </w:t>
            </w:r>
            <w:r>
              <w:rPr>
                <w:b/>
                <w:sz w:val="26"/>
              </w:rPr>
              <w:t>DÂN KT. CHỦ TỊCH</w:t>
            </w:r>
          </w:p>
          <w:p>
            <w:pPr>
              <w:pStyle w:val="TableParagraph"/>
              <w:ind w:left="598" w:right="47"/>
              <w:jc w:val="center"/>
              <w:rPr>
                <w:b/>
                <w:sz w:val="26"/>
              </w:rPr>
            </w:pPr>
            <w:r>
              <w:rPr>
                <w:b/>
                <w:sz w:val="26"/>
              </w:rPr>
              <w:t>PHÓ</w:t>
            </w:r>
            <w:r>
              <w:rPr>
                <w:b/>
                <w:spacing w:val="-7"/>
                <w:sz w:val="26"/>
              </w:rPr>
              <w:t> </w:t>
            </w:r>
            <w:r>
              <w:rPr>
                <w:b/>
                <w:sz w:val="26"/>
              </w:rPr>
              <w:t>CHỦ</w:t>
            </w:r>
            <w:r>
              <w:rPr>
                <w:b/>
                <w:spacing w:val="-6"/>
                <w:sz w:val="26"/>
              </w:rPr>
              <w:t> </w:t>
            </w:r>
            <w:r>
              <w:rPr>
                <w:b/>
                <w:spacing w:val="-4"/>
                <w:sz w:val="26"/>
              </w:rPr>
              <w:t>TỊCH</w:t>
            </w:r>
          </w:p>
          <w:p>
            <w:pPr>
              <w:pStyle w:val="TableParagraph"/>
              <w:spacing w:before="2"/>
              <w:ind w:left="0"/>
              <w:rPr>
                <w:sz w:val="27"/>
              </w:rPr>
            </w:pPr>
          </w:p>
          <w:p>
            <w:pPr>
              <w:pStyle w:val="TableParagraph"/>
              <w:ind w:left="715"/>
              <w:rPr>
                <w:sz w:val="20"/>
              </w:rPr>
            </w:pPr>
            <w:r>
              <w:rPr>
                <w:sz w:val="20"/>
              </w:rPr>
              <w:drawing>
                <wp:inline distT="0" distB="0" distL="0" distR="0">
                  <wp:extent cx="1788486" cy="836104"/>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788486" cy="836104"/>
                          </a:xfrm>
                          <a:prstGeom prst="rect">
                            <a:avLst/>
                          </a:prstGeom>
                        </pic:spPr>
                      </pic:pic>
                    </a:graphicData>
                  </a:graphic>
                </wp:inline>
              </w:drawing>
            </w:r>
            <w:r>
              <w:rPr>
                <w:sz w:val="20"/>
              </w:rPr>
            </w:r>
          </w:p>
          <w:p>
            <w:pPr>
              <w:pStyle w:val="TableParagraph"/>
              <w:spacing w:line="302" w:lineRule="exact" w:before="155"/>
              <w:ind w:left="600" w:right="45"/>
              <w:jc w:val="center"/>
              <w:rPr>
                <w:b/>
                <w:sz w:val="28"/>
              </w:rPr>
            </w:pPr>
            <w:r>
              <w:rPr>
                <w:b/>
                <w:sz w:val="28"/>
              </w:rPr>
              <w:t>Dương</w:t>
            </w:r>
            <w:r>
              <w:rPr>
                <w:b/>
                <w:spacing w:val="-4"/>
                <w:sz w:val="28"/>
              </w:rPr>
              <w:t> </w:t>
            </w:r>
            <w:r>
              <w:rPr>
                <w:b/>
                <w:sz w:val="28"/>
              </w:rPr>
              <w:t>Anh</w:t>
            </w:r>
            <w:r>
              <w:rPr>
                <w:b/>
                <w:spacing w:val="-4"/>
                <w:sz w:val="28"/>
              </w:rPr>
              <w:t> Hùng</w:t>
            </w:r>
          </w:p>
        </w:tc>
      </w:tr>
    </w:tbl>
    <w:sectPr>
      <w:pgSz w:w="11910" w:h="16850"/>
      <w:pgMar w:header="724" w:footer="0" w:top="1040" w:bottom="280" w:left="154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type id="_x0000_t202" o:spt="202" coordsize="21600,21600" path="m,l,21600r21600,l21600,xe">
          <v:stroke joinstyle="miter"/>
          <v:path gradientshapeok="t" o:connecttype="rect"/>
        </v:shapetype>
        <v:shape style="position:absolute;margin-left:305.350006pt;margin-top:35.208748pt;width:14.05pt;height:17.55pt;mso-position-horizontal-relative:page;mso-position-vertical-relative:page;z-index:-15802368" type="#_x0000_t202" id="docshape4" filled="false" stroked="false">
          <v:textbox inset="0,0,0,0">
            <w:txbxContent>
              <w:p>
                <w:pPr>
                  <w:pStyle w:val="BodyText"/>
                  <w:spacing w:before="9"/>
                  <w:ind w:left="60" w:firstLine="0"/>
                  <w:jc w:val="left"/>
                </w:pPr>
                <w:r>
                  <w:rPr>
                    <w:w w:val="100"/>
                  </w:rPr>
                  <w:fldChar w:fldCharType="begin"/>
                </w:r>
                <w:r>
                  <w:rPr>
                    <w:w w:val="100"/>
                  </w:rPr>
                  <w:instrText> PAGE </w:instrText>
                </w:r>
                <w:r>
                  <w:rPr>
                    <w:w w:val="100"/>
                  </w:rPr>
                  <w:fldChar w:fldCharType="separate"/>
                </w:r>
                <w:r>
                  <w:rPr>
                    <w:w w:val="100"/>
                  </w:rPr>
                  <w:t>2</w:t>
                </w:r>
                <w:r>
                  <w:rPr>
                    <w:w w:val="100"/>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77" w:hanging="128"/>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643" w:hanging="128"/>
      </w:pPr>
      <w:rPr>
        <w:rFonts w:hint="default"/>
        <w:lang w:val="vi" w:eastAsia="en-US" w:bidi="ar-SA"/>
      </w:rPr>
    </w:lvl>
    <w:lvl w:ilvl="2">
      <w:start w:val="0"/>
      <w:numFmt w:val="bullet"/>
      <w:lvlText w:val="•"/>
      <w:lvlJc w:val="left"/>
      <w:pPr>
        <w:ind w:left="1106" w:hanging="128"/>
      </w:pPr>
      <w:rPr>
        <w:rFonts w:hint="default"/>
        <w:lang w:val="vi" w:eastAsia="en-US" w:bidi="ar-SA"/>
      </w:rPr>
    </w:lvl>
    <w:lvl w:ilvl="3">
      <w:start w:val="0"/>
      <w:numFmt w:val="bullet"/>
      <w:lvlText w:val="•"/>
      <w:lvlJc w:val="left"/>
      <w:pPr>
        <w:ind w:left="1570" w:hanging="128"/>
      </w:pPr>
      <w:rPr>
        <w:rFonts w:hint="default"/>
        <w:lang w:val="vi" w:eastAsia="en-US" w:bidi="ar-SA"/>
      </w:rPr>
    </w:lvl>
    <w:lvl w:ilvl="4">
      <w:start w:val="0"/>
      <w:numFmt w:val="bullet"/>
      <w:lvlText w:val="•"/>
      <w:lvlJc w:val="left"/>
      <w:pPr>
        <w:ind w:left="2033" w:hanging="128"/>
      </w:pPr>
      <w:rPr>
        <w:rFonts w:hint="default"/>
        <w:lang w:val="vi" w:eastAsia="en-US" w:bidi="ar-SA"/>
      </w:rPr>
    </w:lvl>
    <w:lvl w:ilvl="5">
      <w:start w:val="0"/>
      <w:numFmt w:val="bullet"/>
      <w:lvlText w:val="•"/>
      <w:lvlJc w:val="left"/>
      <w:pPr>
        <w:ind w:left="2497" w:hanging="128"/>
      </w:pPr>
      <w:rPr>
        <w:rFonts w:hint="default"/>
        <w:lang w:val="vi" w:eastAsia="en-US" w:bidi="ar-SA"/>
      </w:rPr>
    </w:lvl>
    <w:lvl w:ilvl="6">
      <w:start w:val="0"/>
      <w:numFmt w:val="bullet"/>
      <w:lvlText w:val="•"/>
      <w:lvlJc w:val="left"/>
      <w:pPr>
        <w:ind w:left="2960" w:hanging="128"/>
      </w:pPr>
      <w:rPr>
        <w:rFonts w:hint="default"/>
        <w:lang w:val="vi" w:eastAsia="en-US" w:bidi="ar-SA"/>
      </w:rPr>
    </w:lvl>
    <w:lvl w:ilvl="7">
      <w:start w:val="0"/>
      <w:numFmt w:val="bullet"/>
      <w:lvlText w:val="•"/>
      <w:lvlJc w:val="left"/>
      <w:pPr>
        <w:ind w:left="3423" w:hanging="128"/>
      </w:pPr>
      <w:rPr>
        <w:rFonts w:hint="default"/>
        <w:lang w:val="vi" w:eastAsia="en-US" w:bidi="ar-SA"/>
      </w:rPr>
    </w:lvl>
    <w:lvl w:ilvl="8">
      <w:start w:val="0"/>
      <w:numFmt w:val="bullet"/>
      <w:lvlText w:val="•"/>
      <w:lvlJc w:val="left"/>
      <w:pPr>
        <w:ind w:left="3887" w:hanging="128"/>
      </w:pPr>
      <w:rPr>
        <w:rFonts w:hint="default"/>
        <w:lang w:val="vi" w:eastAsia="en-US" w:bidi="ar-SA"/>
      </w:rPr>
    </w:lvl>
  </w:abstractNum>
  <w:abstractNum w:abstractNumId="3">
    <w:multiLevelType w:val="hybridMultilevel"/>
    <w:lvl w:ilvl="0">
      <w:start w:val="0"/>
      <w:numFmt w:val="bullet"/>
      <w:lvlText w:val="-"/>
      <w:lvlJc w:val="left"/>
      <w:pPr>
        <w:ind w:left="162" w:hanging="171"/>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82" w:hanging="171"/>
      </w:pPr>
      <w:rPr>
        <w:rFonts w:hint="default"/>
        <w:lang w:val="vi" w:eastAsia="en-US" w:bidi="ar-SA"/>
      </w:rPr>
    </w:lvl>
    <w:lvl w:ilvl="2">
      <w:start w:val="0"/>
      <w:numFmt w:val="bullet"/>
      <w:lvlText w:val="•"/>
      <w:lvlJc w:val="left"/>
      <w:pPr>
        <w:ind w:left="2005" w:hanging="171"/>
      </w:pPr>
      <w:rPr>
        <w:rFonts w:hint="default"/>
        <w:lang w:val="vi" w:eastAsia="en-US" w:bidi="ar-SA"/>
      </w:rPr>
    </w:lvl>
    <w:lvl w:ilvl="3">
      <w:start w:val="0"/>
      <w:numFmt w:val="bullet"/>
      <w:lvlText w:val="•"/>
      <w:lvlJc w:val="left"/>
      <w:pPr>
        <w:ind w:left="2927" w:hanging="171"/>
      </w:pPr>
      <w:rPr>
        <w:rFonts w:hint="default"/>
        <w:lang w:val="vi" w:eastAsia="en-US" w:bidi="ar-SA"/>
      </w:rPr>
    </w:lvl>
    <w:lvl w:ilvl="4">
      <w:start w:val="0"/>
      <w:numFmt w:val="bullet"/>
      <w:lvlText w:val="•"/>
      <w:lvlJc w:val="left"/>
      <w:pPr>
        <w:ind w:left="3850" w:hanging="171"/>
      </w:pPr>
      <w:rPr>
        <w:rFonts w:hint="default"/>
        <w:lang w:val="vi" w:eastAsia="en-US" w:bidi="ar-SA"/>
      </w:rPr>
    </w:lvl>
    <w:lvl w:ilvl="5">
      <w:start w:val="0"/>
      <w:numFmt w:val="bullet"/>
      <w:lvlText w:val="•"/>
      <w:lvlJc w:val="left"/>
      <w:pPr>
        <w:ind w:left="4773" w:hanging="171"/>
      </w:pPr>
      <w:rPr>
        <w:rFonts w:hint="default"/>
        <w:lang w:val="vi" w:eastAsia="en-US" w:bidi="ar-SA"/>
      </w:rPr>
    </w:lvl>
    <w:lvl w:ilvl="6">
      <w:start w:val="0"/>
      <w:numFmt w:val="bullet"/>
      <w:lvlText w:val="•"/>
      <w:lvlJc w:val="left"/>
      <w:pPr>
        <w:ind w:left="5695" w:hanging="171"/>
      </w:pPr>
      <w:rPr>
        <w:rFonts w:hint="default"/>
        <w:lang w:val="vi" w:eastAsia="en-US" w:bidi="ar-SA"/>
      </w:rPr>
    </w:lvl>
    <w:lvl w:ilvl="7">
      <w:start w:val="0"/>
      <w:numFmt w:val="bullet"/>
      <w:lvlText w:val="•"/>
      <w:lvlJc w:val="left"/>
      <w:pPr>
        <w:ind w:left="6618" w:hanging="171"/>
      </w:pPr>
      <w:rPr>
        <w:rFonts w:hint="default"/>
        <w:lang w:val="vi" w:eastAsia="en-US" w:bidi="ar-SA"/>
      </w:rPr>
    </w:lvl>
    <w:lvl w:ilvl="8">
      <w:start w:val="0"/>
      <w:numFmt w:val="bullet"/>
      <w:lvlText w:val="•"/>
      <w:lvlJc w:val="left"/>
      <w:pPr>
        <w:ind w:left="7541" w:hanging="171"/>
      </w:pPr>
      <w:rPr>
        <w:rFonts w:hint="default"/>
        <w:lang w:val="vi" w:eastAsia="en-US" w:bidi="ar-SA"/>
      </w:rPr>
    </w:lvl>
  </w:abstractNum>
  <w:abstractNum w:abstractNumId="2">
    <w:multiLevelType w:val="hybridMultilevel"/>
    <w:lvl w:ilvl="0">
      <w:start w:val="0"/>
      <w:numFmt w:val="bullet"/>
      <w:lvlText w:val="-"/>
      <w:lvlJc w:val="left"/>
      <w:pPr>
        <w:ind w:left="162" w:hanging="188"/>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82" w:hanging="188"/>
      </w:pPr>
      <w:rPr>
        <w:rFonts w:hint="default"/>
        <w:lang w:val="vi" w:eastAsia="en-US" w:bidi="ar-SA"/>
      </w:rPr>
    </w:lvl>
    <w:lvl w:ilvl="2">
      <w:start w:val="0"/>
      <w:numFmt w:val="bullet"/>
      <w:lvlText w:val="•"/>
      <w:lvlJc w:val="left"/>
      <w:pPr>
        <w:ind w:left="2005" w:hanging="188"/>
      </w:pPr>
      <w:rPr>
        <w:rFonts w:hint="default"/>
        <w:lang w:val="vi" w:eastAsia="en-US" w:bidi="ar-SA"/>
      </w:rPr>
    </w:lvl>
    <w:lvl w:ilvl="3">
      <w:start w:val="0"/>
      <w:numFmt w:val="bullet"/>
      <w:lvlText w:val="•"/>
      <w:lvlJc w:val="left"/>
      <w:pPr>
        <w:ind w:left="2927" w:hanging="188"/>
      </w:pPr>
      <w:rPr>
        <w:rFonts w:hint="default"/>
        <w:lang w:val="vi" w:eastAsia="en-US" w:bidi="ar-SA"/>
      </w:rPr>
    </w:lvl>
    <w:lvl w:ilvl="4">
      <w:start w:val="0"/>
      <w:numFmt w:val="bullet"/>
      <w:lvlText w:val="•"/>
      <w:lvlJc w:val="left"/>
      <w:pPr>
        <w:ind w:left="3850" w:hanging="188"/>
      </w:pPr>
      <w:rPr>
        <w:rFonts w:hint="default"/>
        <w:lang w:val="vi" w:eastAsia="en-US" w:bidi="ar-SA"/>
      </w:rPr>
    </w:lvl>
    <w:lvl w:ilvl="5">
      <w:start w:val="0"/>
      <w:numFmt w:val="bullet"/>
      <w:lvlText w:val="•"/>
      <w:lvlJc w:val="left"/>
      <w:pPr>
        <w:ind w:left="4773" w:hanging="188"/>
      </w:pPr>
      <w:rPr>
        <w:rFonts w:hint="default"/>
        <w:lang w:val="vi" w:eastAsia="en-US" w:bidi="ar-SA"/>
      </w:rPr>
    </w:lvl>
    <w:lvl w:ilvl="6">
      <w:start w:val="0"/>
      <w:numFmt w:val="bullet"/>
      <w:lvlText w:val="•"/>
      <w:lvlJc w:val="left"/>
      <w:pPr>
        <w:ind w:left="5695" w:hanging="188"/>
      </w:pPr>
      <w:rPr>
        <w:rFonts w:hint="default"/>
        <w:lang w:val="vi" w:eastAsia="en-US" w:bidi="ar-SA"/>
      </w:rPr>
    </w:lvl>
    <w:lvl w:ilvl="7">
      <w:start w:val="0"/>
      <w:numFmt w:val="bullet"/>
      <w:lvlText w:val="•"/>
      <w:lvlJc w:val="left"/>
      <w:pPr>
        <w:ind w:left="6618" w:hanging="188"/>
      </w:pPr>
      <w:rPr>
        <w:rFonts w:hint="default"/>
        <w:lang w:val="vi" w:eastAsia="en-US" w:bidi="ar-SA"/>
      </w:rPr>
    </w:lvl>
    <w:lvl w:ilvl="8">
      <w:start w:val="0"/>
      <w:numFmt w:val="bullet"/>
      <w:lvlText w:val="•"/>
      <w:lvlJc w:val="left"/>
      <w:pPr>
        <w:ind w:left="7541" w:hanging="188"/>
      </w:pPr>
      <w:rPr>
        <w:rFonts w:hint="default"/>
        <w:lang w:val="vi" w:eastAsia="en-US" w:bidi="ar-SA"/>
      </w:rPr>
    </w:lvl>
  </w:abstractNum>
  <w:abstractNum w:abstractNumId="1">
    <w:multiLevelType w:val="hybridMultilevel"/>
    <w:lvl w:ilvl="0">
      <w:start w:val="1"/>
      <w:numFmt w:val="decimal"/>
      <w:lvlText w:val="%1."/>
      <w:lvlJc w:val="left"/>
      <w:pPr>
        <w:ind w:left="1162" w:hanging="281"/>
        <w:jc w:val="left"/>
      </w:pPr>
      <w:rPr>
        <w:rFonts w:hint="default" w:ascii="Times New Roman" w:hAnsi="Times New Roman" w:eastAsia="Times New Roman" w:cs="Times New Roman"/>
        <w:b/>
        <w:bCs/>
        <w:i w:val="0"/>
        <w:iCs w:val="0"/>
        <w:w w:val="100"/>
        <w:sz w:val="28"/>
        <w:szCs w:val="28"/>
        <w:lang w:val="vi" w:eastAsia="en-US" w:bidi="ar-SA"/>
      </w:rPr>
    </w:lvl>
    <w:lvl w:ilvl="1">
      <w:start w:val="1"/>
      <w:numFmt w:val="decimal"/>
      <w:lvlText w:val="%1.%2."/>
      <w:lvlJc w:val="left"/>
      <w:pPr>
        <w:ind w:left="162" w:hanging="504"/>
        <w:jc w:val="right"/>
      </w:pPr>
      <w:rPr>
        <w:rFonts w:hint="default" w:ascii="Times New Roman" w:hAnsi="Times New Roman" w:eastAsia="Times New Roman" w:cs="Times New Roman"/>
        <w:b/>
        <w:bCs/>
        <w:i w:val="0"/>
        <w:iCs w:val="0"/>
        <w:w w:val="100"/>
        <w:sz w:val="28"/>
        <w:szCs w:val="28"/>
        <w:lang w:val="vi" w:eastAsia="en-US" w:bidi="ar-SA"/>
      </w:rPr>
    </w:lvl>
    <w:lvl w:ilvl="2">
      <w:start w:val="0"/>
      <w:numFmt w:val="bullet"/>
      <w:lvlText w:val="-"/>
      <w:lvlJc w:val="left"/>
      <w:pPr>
        <w:ind w:left="162" w:hanging="214"/>
      </w:pPr>
      <w:rPr>
        <w:rFonts w:hint="default" w:ascii="Times New Roman" w:hAnsi="Times New Roman" w:eastAsia="Times New Roman" w:cs="Times New Roman"/>
        <w:b w:val="0"/>
        <w:bCs w:val="0"/>
        <w:i w:val="0"/>
        <w:iCs w:val="0"/>
        <w:w w:val="100"/>
        <w:sz w:val="28"/>
        <w:szCs w:val="28"/>
        <w:lang w:val="vi" w:eastAsia="en-US" w:bidi="ar-SA"/>
      </w:rPr>
    </w:lvl>
    <w:lvl w:ilvl="3">
      <w:start w:val="0"/>
      <w:numFmt w:val="bullet"/>
      <w:lvlText w:val="•"/>
      <w:lvlJc w:val="left"/>
      <w:pPr>
        <w:ind w:left="2188" w:hanging="214"/>
      </w:pPr>
      <w:rPr>
        <w:rFonts w:hint="default"/>
        <w:lang w:val="vi" w:eastAsia="en-US" w:bidi="ar-SA"/>
      </w:rPr>
    </w:lvl>
    <w:lvl w:ilvl="4">
      <w:start w:val="0"/>
      <w:numFmt w:val="bullet"/>
      <w:lvlText w:val="•"/>
      <w:lvlJc w:val="left"/>
      <w:pPr>
        <w:ind w:left="3216" w:hanging="214"/>
      </w:pPr>
      <w:rPr>
        <w:rFonts w:hint="default"/>
        <w:lang w:val="vi" w:eastAsia="en-US" w:bidi="ar-SA"/>
      </w:rPr>
    </w:lvl>
    <w:lvl w:ilvl="5">
      <w:start w:val="0"/>
      <w:numFmt w:val="bullet"/>
      <w:lvlText w:val="•"/>
      <w:lvlJc w:val="left"/>
      <w:pPr>
        <w:ind w:left="4244" w:hanging="214"/>
      </w:pPr>
      <w:rPr>
        <w:rFonts w:hint="default"/>
        <w:lang w:val="vi" w:eastAsia="en-US" w:bidi="ar-SA"/>
      </w:rPr>
    </w:lvl>
    <w:lvl w:ilvl="6">
      <w:start w:val="0"/>
      <w:numFmt w:val="bullet"/>
      <w:lvlText w:val="•"/>
      <w:lvlJc w:val="left"/>
      <w:pPr>
        <w:ind w:left="5273" w:hanging="214"/>
      </w:pPr>
      <w:rPr>
        <w:rFonts w:hint="default"/>
        <w:lang w:val="vi" w:eastAsia="en-US" w:bidi="ar-SA"/>
      </w:rPr>
    </w:lvl>
    <w:lvl w:ilvl="7">
      <w:start w:val="0"/>
      <w:numFmt w:val="bullet"/>
      <w:lvlText w:val="•"/>
      <w:lvlJc w:val="left"/>
      <w:pPr>
        <w:ind w:left="6301" w:hanging="214"/>
      </w:pPr>
      <w:rPr>
        <w:rFonts w:hint="default"/>
        <w:lang w:val="vi" w:eastAsia="en-US" w:bidi="ar-SA"/>
      </w:rPr>
    </w:lvl>
    <w:lvl w:ilvl="8">
      <w:start w:val="0"/>
      <w:numFmt w:val="bullet"/>
      <w:lvlText w:val="•"/>
      <w:lvlJc w:val="left"/>
      <w:pPr>
        <w:ind w:left="7329" w:hanging="214"/>
      </w:pPr>
      <w:rPr>
        <w:rFonts w:hint="default"/>
        <w:lang w:val="vi" w:eastAsia="en-US" w:bidi="ar-SA"/>
      </w:rPr>
    </w:lvl>
  </w:abstractNum>
  <w:abstractNum w:abstractNumId="0">
    <w:multiLevelType w:val="hybridMultilevel"/>
    <w:lvl w:ilvl="0">
      <w:start w:val="0"/>
      <w:numFmt w:val="bullet"/>
      <w:lvlText w:val="-"/>
      <w:lvlJc w:val="left"/>
      <w:pPr>
        <w:ind w:left="4153" w:hanging="164"/>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4682" w:hanging="164"/>
      </w:pPr>
      <w:rPr>
        <w:rFonts w:hint="default"/>
        <w:lang w:val="vi" w:eastAsia="en-US" w:bidi="ar-SA"/>
      </w:rPr>
    </w:lvl>
    <w:lvl w:ilvl="2">
      <w:start w:val="0"/>
      <w:numFmt w:val="bullet"/>
      <w:lvlText w:val="•"/>
      <w:lvlJc w:val="left"/>
      <w:pPr>
        <w:ind w:left="5205" w:hanging="164"/>
      </w:pPr>
      <w:rPr>
        <w:rFonts w:hint="default"/>
        <w:lang w:val="vi" w:eastAsia="en-US" w:bidi="ar-SA"/>
      </w:rPr>
    </w:lvl>
    <w:lvl w:ilvl="3">
      <w:start w:val="0"/>
      <w:numFmt w:val="bullet"/>
      <w:lvlText w:val="•"/>
      <w:lvlJc w:val="left"/>
      <w:pPr>
        <w:ind w:left="5727" w:hanging="164"/>
      </w:pPr>
      <w:rPr>
        <w:rFonts w:hint="default"/>
        <w:lang w:val="vi" w:eastAsia="en-US" w:bidi="ar-SA"/>
      </w:rPr>
    </w:lvl>
    <w:lvl w:ilvl="4">
      <w:start w:val="0"/>
      <w:numFmt w:val="bullet"/>
      <w:lvlText w:val="•"/>
      <w:lvlJc w:val="left"/>
      <w:pPr>
        <w:ind w:left="6250" w:hanging="164"/>
      </w:pPr>
      <w:rPr>
        <w:rFonts w:hint="default"/>
        <w:lang w:val="vi" w:eastAsia="en-US" w:bidi="ar-SA"/>
      </w:rPr>
    </w:lvl>
    <w:lvl w:ilvl="5">
      <w:start w:val="0"/>
      <w:numFmt w:val="bullet"/>
      <w:lvlText w:val="•"/>
      <w:lvlJc w:val="left"/>
      <w:pPr>
        <w:ind w:left="6773" w:hanging="164"/>
      </w:pPr>
      <w:rPr>
        <w:rFonts w:hint="default"/>
        <w:lang w:val="vi" w:eastAsia="en-US" w:bidi="ar-SA"/>
      </w:rPr>
    </w:lvl>
    <w:lvl w:ilvl="6">
      <w:start w:val="0"/>
      <w:numFmt w:val="bullet"/>
      <w:lvlText w:val="•"/>
      <w:lvlJc w:val="left"/>
      <w:pPr>
        <w:ind w:left="7295" w:hanging="164"/>
      </w:pPr>
      <w:rPr>
        <w:rFonts w:hint="default"/>
        <w:lang w:val="vi" w:eastAsia="en-US" w:bidi="ar-SA"/>
      </w:rPr>
    </w:lvl>
    <w:lvl w:ilvl="7">
      <w:start w:val="0"/>
      <w:numFmt w:val="bullet"/>
      <w:lvlText w:val="•"/>
      <w:lvlJc w:val="left"/>
      <w:pPr>
        <w:ind w:left="7818" w:hanging="164"/>
      </w:pPr>
      <w:rPr>
        <w:rFonts w:hint="default"/>
        <w:lang w:val="vi" w:eastAsia="en-US" w:bidi="ar-SA"/>
      </w:rPr>
    </w:lvl>
    <w:lvl w:ilvl="8">
      <w:start w:val="0"/>
      <w:numFmt w:val="bullet"/>
      <w:lvlText w:val="•"/>
      <w:lvlJc w:val="left"/>
      <w:pPr>
        <w:ind w:left="8341" w:hanging="16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19"/>
      <w:ind w:left="162" w:firstLine="719"/>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125"/>
      <w:ind w:left="1374" w:hanging="493"/>
      <w:jc w:val="both"/>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15"/>
      <w:ind w:left="162"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177"/>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2024-04-22T03:18:03Z</dcterms:created>
  <dcterms:modified xsi:type="dcterms:W3CDTF">2024-04-22T03:18:03Z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2024-04-19T00:00:00Z</vt:filetime>
  </property>
  <property fmtid="{D5CDD505-2E9C-101B-9397-08002B2CF9AE}" pid="3" name="Creator">
    <vt:lpwstr>Microsoft® Word 2016</vt:lpwstr>
  </property>
  <property fmtid="{D5CDD505-2E9C-101B-9397-08002B2CF9AE}" pid="4" name="LastSaved">
    <vt:filetime>2024-04-22T00:00:00Z</vt:filetime>
  </property>
  <property fmtid="{D5CDD505-2E9C-101B-9397-08002B2CF9AE}" pid="5" name="Producer">
    <vt:lpwstr>pdf; modified using  4.1.6</vt:lpwstr>
  </property>
</Properties>
</file>